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7D755" w14:textId="06058BBA" w:rsidR="004B79CF" w:rsidRPr="004B79CF" w:rsidRDefault="00EA306B" w:rsidP="004B79CF">
      <w:pPr>
        <w:jc w:val="center"/>
        <w:rPr>
          <w:rFonts w:ascii="Book Antiqua" w:hAnsi="Book Antiqua" w:cstheme="majorBidi"/>
          <w:b/>
          <w:bCs/>
          <w:sz w:val="24"/>
          <w:szCs w:val="24"/>
          <w:lang w:val="sv-SE"/>
        </w:rPr>
      </w:pPr>
      <w:bookmarkStart w:id="0" w:name="_Hlk33130619"/>
      <w:r w:rsidRPr="00BA5E6D">
        <w:rPr>
          <w:rFonts w:ascii="Palatino Linotype" w:hAnsi="Palatino Linotype"/>
          <w:noProof/>
        </w:rPr>
        <w:drawing>
          <wp:anchor distT="0" distB="0" distL="114300" distR="114300" simplePos="0" relativeHeight="251660288" behindDoc="0" locked="0" layoutInCell="1" allowOverlap="1" wp14:anchorId="559DC3F8" wp14:editId="76290429">
            <wp:simplePos x="0" y="0"/>
            <wp:positionH relativeFrom="column">
              <wp:posOffset>-1933</wp:posOffset>
            </wp:positionH>
            <wp:positionV relativeFrom="paragraph">
              <wp:posOffset>-669842</wp:posOffset>
            </wp:positionV>
            <wp:extent cx="4150581" cy="36512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7238" cy="3771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9CF" w:rsidRPr="004B79CF">
        <w:rPr>
          <w:rFonts w:ascii="Bookman Old Style" w:hAnsi="Bookman Old Style" w:cstheme="majorBidi"/>
          <w:b/>
          <w:bCs/>
          <w:sz w:val="24"/>
          <w:szCs w:val="24"/>
          <w:lang w:val="sv-SE"/>
        </w:rPr>
        <w:t xml:space="preserve"> </w:t>
      </w:r>
      <w:bookmarkStart w:id="1" w:name="_Hlk217861173"/>
      <w:r w:rsidR="004B79CF" w:rsidRPr="004B79CF">
        <w:rPr>
          <w:rFonts w:ascii="Book Antiqua" w:hAnsi="Book Antiqua" w:cstheme="majorBidi"/>
          <w:b/>
          <w:bCs/>
          <w:sz w:val="24"/>
          <w:szCs w:val="24"/>
          <w:lang w:val="sv-SE"/>
        </w:rPr>
        <w:t>Digitalisasi Pendidikan Islam: Analisis Terhadap Penggunaan E-Learning di Pesantren</w:t>
      </w:r>
    </w:p>
    <w:bookmarkEnd w:id="1"/>
    <w:p w14:paraId="1DCE12A6" w14:textId="77777777" w:rsidR="004B79CF" w:rsidRPr="004B79CF" w:rsidRDefault="004B79CF" w:rsidP="004B79CF">
      <w:pPr>
        <w:jc w:val="center"/>
        <w:rPr>
          <w:rFonts w:ascii="Book Antiqua" w:hAnsi="Book Antiqua" w:cstheme="majorBidi"/>
          <w:b/>
          <w:bCs/>
          <w:sz w:val="24"/>
          <w:szCs w:val="24"/>
          <w:lang w:val="sv-SE"/>
        </w:rPr>
      </w:pPr>
    </w:p>
    <w:p w14:paraId="793F9EDC" w14:textId="77777777" w:rsidR="004B79CF" w:rsidRPr="004B79CF" w:rsidRDefault="004B79CF" w:rsidP="004B79CF">
      <w:pPr>
        <w:jc w:val="center"/>
        <w:rPr>
          <w:rFonts w:ascii="Book Antiqua" w:hAnsi="Book Antiqua" w:cstheme="majorBidi"/>
          <w:b/>
          <w:bCs/>
          <w:sz w:val="24"/>
          <w:szCs w:val="24"/>
        </w:rPr>
      </w:pPr>
      <w:proofErr w:type="spellStart"/>
      <w:r w:rsidRPr="004B79CF">
        <w:rPr>
          <w:rFonts w:ascii="Book Antiqua" w:hAnsi="Book Antiqua" w:cstheme="majorBidi"/>
          <w:b/>
          <w:bCs/>
          <w:sz w:val="24"/>
          <w:szCs w:val="24"/>
        </w:rPr>
        <w:t>Suroto</w:t>
      </w:r>
      <w:proofErr w:type="spellEnd"/>
    </w:p>
    <w:p w14:paraId="18BE659F" w14:textId="77777777" w:rsidR="004B79CF" w:rsidRPr="004B79CF" w:rsidRDefault="004B79CF" w:rsidP="004B79CF">
      <w:pPr>
        <w:jc w:val="center"/>
        <w:rPr>
          <w:rFonts w:ascii="Book Antiqua" w:hAnsi="Book Antiqua" w:cstheme="majorBidi"/>
          <w:sz w:val="24"/>
          <w:szCs w:val="24"/>
        </w:rPr>
      </w:pPr>
      <w:r w:rsidRPr="004B79CF">
        <w:rPr>
          <w:rFonts w:ascii="Book Antiqua" w:hAnsi="Book Antiqua" w:cstheme="majorBidi"/>
          <w:sz w:val="24"/>
          <w:szCs w:val="24"/>
        </w:rPr>
        <w:t xml:space="preserve">STAIN </w:t>
      </w:r>
      <w:proofErr w:type="spellStart"/>
      <w:r w:rsidRPr="004B79CF">
        <w:rPr>
          <w:rFonts w:ascii="Book Antiqua" w:hAnsi="Book Antiqua" w:cstheme="majorBidi"/>
          <w:sz w:val="24"/>
          <w:szCs w:val="24"/>
        </w:rPr>
        <w:t>Teungku</w:t>
      </w:r>
      <w:proofErr w:type="spellEnd"/>
      <w:r w:rsidRPr="004B79CF">
        <w:rPr>
          <w:rFonts w:ascii="Book Antiqua" w:hAnsi="Book Antiqua" w:cstheme="majorBidi"/>
          <w:sz w:val="24"/>
          <w:szCs w:val="24"/>
        </w:rPr>
        <w:t xml:space="preserve"> </w:t>
      </w:r>
      <w:proofErr w:type="spellStart"/>
      <w:r w:rsidRPr="004B79CF">
        <w:rPr>
          <w:rFonts w:ascii="Book Antiqua" w:hAnsi="Book Antiqua" w:cstheme="majorBidi"/>
          <w:sz w:val="24"/>
          <w:szCs w:val="24"/>
        </w:rPr>
        <w:t>Dirundeng</w:t>
      </w:r>
      <w:proofErr w:type="spellEnd"/>
      <w:r w:rsidRPr="004B79CF">
        <w:rPr>
          <w:rFonts w:ascii="Book Antiqua" w:hAnsi="Book Antiqua" w:cstheme="majorBidi"/>
          <w:sz w:val="24"/>
          <w:szCs w:val="24"/>
        </w:rPr>
        <w:t xml:space="preserve"> </w:t>
      </w:r>
      <w:proofErr w:type="spellStart"/>
      <w:r w:rsidRPr="004B79CF">
        <w:rPr>
          <w:rFonts w:ascii="Book Antiqua" w:hAnsi="Book Antiqua" w:cstheme="majorBidi"/>
          <w:sz w:val="24"/>
          <w:szCs w:val="24"/>
        </w:rPr>
        <w:t>Meulaboh</w:t>
      </w:r>
      <w:proofErr w:type="spellEnd"/>
    </w:p>
    <w:p w14:paraId="3F5E0C25" w14:textId="73937774" w:rsidR="00904D6D" w:rsidRPr="004B79CF" w:rsidRDefault="004B79CF" w:rsidP="004B79CF">
      <w:pPr>
        <w:jc w:val="center"/>
        <w:rPr>
          <w:rFonts w:ascii="Book Antiqua" w:hAnsi="Book Antiqua" w:cstheme="majorBidi"/>
          <w:i/>
          <w:iCs/>
          <w:sz w:val="24"/>
          <w:szCs w:val="24"/>
        </w:rPr>
      </w:pPr>
      <w:proofErr w:type="gramStart"/>
      <w:r w:rsidRPr="004B79CF">
        <w:rPr>
          <w:rFonts w:ascii="Book Antiqua" w:hAnsi="Book Antiqua" w:cstheme="majorBidi"/>
          <w:sz w:val="24"/>
          <w:szCs w:val="24"/>
        </w:rPr>
        <w:t>Email:</w:t>
      </w:r>
      <w:r w:rsidRPr="004B79CF">
        <w:rPr>
          <w:rFonts w:ascii="Book Antiqua" w:hAnsi="Book Antiqua" w:cstheme="majorBidi"/>
          <w:i/>
          <w:iCs/>
          <w:sz w:val="24"/>
          <w:szCs w:val="24"/>
        </w:rPr>
        <w:t>surotoorari2023@gmail.com</w:t>
      </w:r>
      <w:proofErr w:type="gramEnd"/>
    </w:p>
    <w:p w14:paraId="7B5A9972" w14:textId="77777777" w:rsidR="004B79CF" w:rsidRPr="00BA5E6D" w:rsidRDefault="004B79CF" w:rsidP="004B79CF">
      <w:pPr>
        <w:jc w:val="center"/>
        <w:rPr>
          <w:rFonts w:ascii="Palatino Linotype" w:hAnsi="Palatino Linotype"/>
          <w:sz w:val="22"/>
          <w:szCs w:val="22"/>
          <w:lang w:val="en-GB"/>
        </w:rPr>
      </w:pPr>
    </w:p>
    <w:p w14:paraId="51D4575A" w14:textId="77777777" w:rsidR="00DA2866" w:rsidRDefault="00DA2866" w:rsidP="00F32D8D">
      <w:pPr>
        <w:jc w:val="center"/>
        <w:rPr>
          <w:rFonts w:ascii="Book Antiqua" w:hAnsi="Book Antiqua"/>
          <w:b/>
          <w:bCs/>
        </w:rPr>
      </w:pPr>
    </w:p>
    <w:p w14:paraId="2A10C69B" w14:textId="0D7EBAE3" w:rsidR="00595CB2" w:rsidRPr="00924227" w:rsidRDefault="00595CB2" w:rsidP="00F32D8D">
      <w:pPr>
        <w:jc w:val="center"/>
        <w:rPr>
          <w:rFonts w:ascii="Book Antiqua" w:hAnsi="Book Antiqua"/>
          <w:b/>
        </w:rPr>
      </w:pPr>
      <w:proofErr w:type="spellStart"/>
      <w:r w:rsidRPr="00924227">
        <w:rPr>
          <w:rFonts w:ascii="Book Antiqua" w:hAnsi="Book Antiqua"/>
          <w:b/>
          <w:bCs/>
        </w:rPr>
        <w:t>Abstrak</w:t>
      </w:r>
      <w:proofErr w:type="spellEnd"/>
      <w:r w:rsidR="005305B4" w:rsidRPr="00924227">
        <w:rPr>
          <w:rFonts w:ascii="Book Antiqua" w:hAnsi="Book Antiqua"/>
          <w:b/>
          <w:bCs/>
        </w:rPr>
        <w:t xml:space="preserve"> </w:t>
      </w:r>
    </w:p>
    <w:p w14:paraId="6C9E2DFD" w14:textId="77777777" w:rsidR="004B79CF" w:rsidRPr="00924227" w:rsidRDefault="004B79CF" w:rsidP="004B79CF">
      <w:pPr>
        <w:spacing w:before="100" w:beforeAutospacing="1" w:after="100" w:afterAutospacing="1"/>
        <w:jc w:val="both"/>
        <w:rPr>
          <w:rFonts w:ascii="Book Antiqua" w:hAnsi="Book Antiqua" w:cstheme="majorBidi"/>
          <w:lang w:val="sv-SE"/>
        </w:rPr>
      </w:pPr>
      <w:r w:rsidRPr="00924227">
        <w:rPr>
          <w:rFonts w:ascii="Book Antiqua" w:hAnsi="Book Antiqua" w:cstheme="majorBidi"/>
          <w:lang w:val="sv-SE"/>
        </w:rPr>
        <w:t>Perkembangan teknologi informasi dan komunikasi (TIK) dalam beberapa dekade terakhir telah mendorong terjadinya digitalisasi di berbagai sektor, termasuk sektor pendidikan. Salah satu bentuk transformasi tersebut adalah penerapan e-learning sebagai media pembelajaran berbasis digital. Fenomena ini tidak hanya terjadi di institusi pendidikan formal, tetapi juga mulai merambah lembaga pendidikan non-formal seperti pesantren. Sebagai institusi pendidikan Islam tradisional yang memiliki peran strategis dalam membentuk karakter generasi muda, pesantren dituntut untuk beradaptasi dengan dinamika perkembangan teknologi guna tetap relevan dalam menyelenggarakan pendidikan. Artikel ini bertujuan untuk menganalisis implementasi e-learning di pesantren, dengan menyoroti faktor-faktor yang memengaruhi adopsi dan penerapannya. Kajian ini juga mengidentifikasi tantangan yang dihadapi dalam proses integrasi teknologi serta menawarkan rekomendasi strategis untuk mendukung transformasi pendidikan Islam di era digital.</w:t>
      </w:r>
    </w:p>
    <w:p w14:paraId="0B572B83" w14:textId="77777777" w:rsidR="004B79CF" w:rsidRPr="00924227" w:rsidRDefault="004B79CF" w:rsidP="004B79CF">
      <w:pPr>
        <w:spacing w:before="100" w:beforeAutospacing="1" w:after="100" w:afterAutospacing="1"/>
        <w:ind w:left="1418" w:hanging="1418"/>
        <w:jc w:val="both"/>
        <w:rPr>
          <w:rFonts w:ascii="Book Antiqua" w:hAnsi="Book Antiqua" w:cstheme="majorBidi"/>
          <w:i/>
          <w:iCs/>
          <w:lang w:val="sv-SE"/>
        </w:rPr>
      </w:pPr>
      <w:r w:rsidRPr="00924227">
        <w:rPr>
          <w:rFonts w:ascii="Book Antiqua" w:hAnsi="Book Antiqua" w:cstheme="majorBidi"/>
          <w:b/>
          <w:bCs/>
          <w:lang w:val="sv-SE"/>
        </w:rPr>
        <w:t>Kata kunci</w:t>
      </w:r>
      <w:r w:rsidRPr="00924227">
        <w:rPr>
          <w:rFonts w:ascii="Book Antiqua" w:hAnsi="Book Antiqua" w:cstheme="majorBidi"/>
          <w:lang w:val="sv-SE"/>
        </w:rPr>
        <w:t xml:space="preserve">: </w:t>
      </w:r>
      <w:r w:rsidRPr="00924227">
        <w:rPr>
          <w:rFonts w:ascii="Book Antiqua" w:hAnsi="Book Antiqua" w:cstheme="majorBidi"/>
          <w:i/>
          <w:iCs/>
          <w:lang w:val="sv-SE"/>
        </w:rPr>
        <w:t>digitalisasi pendidikan, e-learning, pesantren, teknologi informasi, pendidikan Islam</w:t>
      </w:r>
    </w:p>
    <w:p w14:paraId="15FD3CCD" w14:textId="3B0A14E8" w:rsidR="00111ECA" w:rsidRPr="00924227" w:rsidRDefault="00111ECA" w:rsidP="00111ECA">
      <w:pPr>
        <w:jc w:val="center"/>
        <w:rPr>
          <w:rFonts w:ascii="Book Antiqua" w:hAnsi="Book Antiqua"/>
          <w:b/>
        </w:rPr>
      </w:pPr>
      <w:r w:rsidRPr="00924227">
        <w:rPr>
          <w:rFonts w:ascii="Book Antiqua" w:hAnsi="Book Antiqua"/>
          <w:b/>
          <w:bCs/>
          <w:i/>
          <w:iCs/>
        </w:rPr>
        <w:t>Abstract</w:t>
      </w:r>
    </w:p>
    <w:p w14:paraId="5A7E4DBD" w14:textId="1D9744FC" w:rsidR="004B79CF" w:rsidRPr="004B79CF" w:rsidRDefault="004B79CF" w:rsidP="004B79CF">
      <w:pPr>
        <w:spacing w:before="100" w:beforeAutospacing="1" w:after="100" w:afterAutospacing="1"/>
        <w:jc w:val="both"/>
        <w:rPr>
          <w:rFonts w:ascii="Book Antiqua" w:hAnsi="Book Antiqua"/>
          <w:lang w:val="en-ID" w:eastAsia="en-ID"/>
        </w:rPr>
      </w:pPr>
      <w:r w:rsidRPr="004B79CF">
        <w:rPr>
          <w:rFonts w:ascii="Book Antiqua" w:hAnsi="Book Antiqua"/>
          <w:lang w:val="en-ID" w:eastAsia="en-ID"/>
        </w:rPr>
        <w:t>The development of information and communication technology (ICT) over the past few decades has driven digitalization across various sectors, including education. One form of this transformation is the implementation of e-learning as a digital-based learning medium. This phenomenon is not only occurring in formal educational institutions but has also begun to penetrate non-formal educational institutions such as Islamic boarding schools (</w:t>
      </w:r>
      <w:proofErr w:type="spellStart"/>
      <w:r w:rsidRPr="004B79CF">
        <w:rPr>
          <w:rFonts w:ascii="Book Antiqua" w:hAnsi="Book Antiqua"/>
          <w:lang w:val="en-ID" w:eastAsia="en-ID"/>
        </w:rPr>
        <w:t>pesantren</w:t>
      </w:r>
      <w:proofErr w:type="spellEnd"/>
      <w:r w:rsidRPr="004B79CF">
        <w:rPr>
          <w:rFonts w:ascii="Book Antiqua" w:hAnsi="Book Antiqua"/>
          <w:lang w:val="en-ID" w:eastAsia="en-ID"/>
        </w:rPr>
        <w:t>).</w:t>
      </w:r>
      <w:r w:rsidRPr="00924227">
        <w:rPr>
          <w:rFonts w:ascii="Book Antiqua" w:hAnsi="Book Antiqua"/>
          <w:lang w:val="en-ID" w:eastAsia="en-ID"/>
        </w:rPr>
        <w:t xml:space="preserve"> </w:t>
      </w:r>
      <w:r w:rsidRPr="004B79CF">
        <w:rPr>
          <w:rFonts w:ascii="Book Antiqua" w:hAnsi="Book Antiqua"/>
          <w:lang w:val="en-ID" w:eastAsia="en-ID"/>
        </w:rPr>
        <w:t xml:space="preserve">As traditional Islamic educational institutions that play a strategic role in shaping the character of the younger generation, </w:t>
      </w:r>
      <w:proofErr w:type="spellStart"/>
      <w:r w:rsidRPr="004B79CF">
        <w:rPr>
          <w:rFonts w:ascii="Book Antiqua" w:hAnsi="Book Antiqua"/>
          <w:lang w:val="en-ID" w:eastAsia="en-ID"/>
        </w:rPr>
        <w:t>pesantren</w:t>
      </w:r>
      <w:proofErr w:type="spellEnd"/>
      <w:r w:rsidRPr="004B79CF">
        <w:rPr>
          <w:rFonts w:ascii="Book Antiqua" w:hAnsi="Book Antiqua"/>
          <w:lang w:val="en-ID" w:eastAsia="en-ID"/>
        </w:rPr>
        <w:t xml:space="preserve"> are required to adapt to the dynamics of technological development in order to remain relevant in delivering education. This article aims to </w:t>
      </w:r>
      <w:proofErr w:type="spellStart"/>
      <w:r w:rsidRPr="004B79CF">
        <w:rPr>
          <w:rFonts w:ascii="Book Antiqua" w:hAnsi="Book Antiqua"/>
          <w:lang w:val="en-ID" w:eastAsia="en-ID"/>
        </w:rPr>
        <w:t>analyze</w:t>
      </w:r>
      <w:proofErr w:type="spellEnd"/>
      <w:r w:rsidRPr="004B79CF">
        <w:rPr>
          <w:rFonts w:ascii="Book Antiqua" w:hAnsi="Book Antiqua"/>
          <w:lang w:val="en-ID" w:eastAsia="en-ID"/>
        </w:rPr>
        <w:t xml:space="preserve"> the implementation of e-learning in </w:t>
      </w:r>
      <w:proofErr w:type="spellStart"/>
      <w:r w:rsidRPr="004B79CF">
        <w:rPr>
          <w:rFonts w:ascii="Book Antiqua" w:hAnsi="Book Antiqua"/>
          <w:lang w:val="en-ID" w:eastAsia="en-ID"/>
        </w:rPr>
        <w:t>pesantren</w:t>
      </w:r>
      <w:proofErr w:type="spellEnd"/>
      <w:r w:rsidRPr="004B79CF">
        <w:rPr>
          <w:rFonts w:ascii="Book Antiqua" w:hAnsi="Book Antiqua"/>
          <w:lang w:val="en-ID" w:eastAsia="en-ID"/>
        </w:rPr>
        <w:t xml:space="preserve"> by highlighting the factors that influence its adoption and application. This study also identifies the challenges encountered in the process of technological integration and offers strategic recommendations to support the transformation of Islamic education in the digital era.</w:t>
      </w:r>
    </w:p>
    <w:p w14:paraId="3A7929FF" w14:textId="77777777" w:rsidR="004B79CF" w:rsidRPr="004B79CF" w:rsidRDefault="004B79CF" w:rsidP="004B79CF">
      <w:pPr>
        <w:spacing w:before="100" w:beforeAutospacing="1" w:after="100" w:afterAutospacing="1"/>
        <w:ind w:left="1276" w:hanging="1276"/>
        <w:rPr>
          <w:rFonts w:ascii="Book Antiqua" w:hAnsi="Book Antiqua"/>
          <w:lang w:val="en-ID" w:eastAsia="en-ID"/>
        </w:rPr>
      </w:pPr>
      <w:r w:rsidRPr="004B79CF">
        <w:rPr>
          <w:rFonts w:ascii="Book Antiqua" w:hAnsi="Book Antiqua"/>
          <w:b/>
          <w:bCs/>
          <w:lang w:val="en-ID" w:eastAsia="en-ID"/>
        </w:rPr>
        <w:t>Keywords:</w:t>
      </w:r>
      <w:r w:rsidRPr="004B79CF">
        <w:rPr>
          <w:rFonts w:ascii="Book Antiqua" w:hAnsi="Book Antiqua"/>
          <w:lang w:val="en-ID" w:eastAsia="en-ID"/>
        </w:rPr>
        <w:t xml:space="preserve"> educational digitalization, e-learning, </w:t>
      </w:r>
      <w:proofErr w:type="spellStart"/>
      <w:r w:rsidRPr="004B79CF">
        <w:rPr>
          <w:rFonts w:ascii="Book Antiqua" w:hAnsi="Book Antiqua"/>
          <w:lang w:val="en-ID" w:eastAsia="en-ID"/>
        </w:rPr>
        <w:t>pesantren</w:t>
      </w:r>
      <w:proofErr w:type="spellEnd"/>
      <w:r w:rsidRPr="004B79CF">
        <w:rPr>
          <w:rFonts w:ascii="Book Antiqua" w:hAnsi="Book Antiqua"/>
          <w:lang w:val="en-ID" w:eastAsia="en-ID"/>
        </w:rPr>
        <w:t>, information technology, Islamic education.</w:t>
      </w:r>
    </w:p>
    <w:p w14:paraId="4B3762AD" w14:textId="639ECDE9" w:rsidR="00C44EA0" w:rsidRPr="00924227" w:rsidRDefault="00924227" w:rsidP="00796DD9">
      <w:pPr>
        <w:pStyle w:val="Heading1"/>
        <w:spacing w:line="276" w:lineRule="auto"/>
        <w:jc w:val="both"/>
        <w:rPr>
          <w:rFonts w:ascii="Book Antiqua" w:hAnsi="Book Antiqua"/>
          <w:sz w:val="24"/>
          <w:szCs w:val="24"/>
        </w:rPr>
      </w:pPr>
      <w:proofErr w:type="spellStart"/>
      <w:r w:rsidRPr="00924227">
        <w:rPr>
          <w:rFonts w:ascii="Book Antiqua" w:hAnsi="Book Antiqua"/>
          <w:sz w:val="24"/>
          <w:szCs w:val="24"/>
        </w:rPr>
        <w:t>Pendahuluan</w:t>
      </w:r>
      <w:proofErr w:type="spellEnd"/>
    </w:p>
    <w:p w14:paraId="32835601" w14:textId="77777777" w:rsidR="00BE3B55" w:rsidRPr="00924227" w:rsidRDefault="00BE3B55" w:rsidP="00796DD9">
      <w:pPr>
        <w:spacing w:before="100" w:beforeAutospacing="1" w:after="100" w:afterAutospacing="1" w:line="276" w:lineRule="auto"/>
        <w:ind w:firstLine="720"/>
        <w:jc w:val="both"/>
        <w:rPr>
          <w:rFonts w:ascii="Book Antiqua" w:hAnsi="Book Antiqua" w:cstheme="majorBidi"/>
          <w:sz w:val="24"/>
          <w:szCs w:val="24"/>
          <w:lang w:val="sv-SE"/>
        </w:rPr>
      </w:pPr>
      <w:r w:rsidRPr="00924227">
        <w:rPr>
          <w:rFonts w:ascii="Book Antiqua" w:hAnsi="Book Antiqua" w:cstheme="majorBidi"/>
          <w:sz w:val="24"/>
          <w:szCs w:val="24"/>
          <w:lang w:val="sv-SE"/>
        </w:rPr>
        <w:t xml:space="preserve">Dalam beberapa dekade terakhir, kemajuan teknologi informasi dan komunikasi (TIK) telah membawa dampak yang substansial terhadap berbagai sektor kehidupan, termasuk sektor Pendidikan (Castell dan Manuel, 2010). Salah satu implikasi utama dari perkembangan ini adalah terjadinya digitalisasi dalam dunia pendidikan, yang mencakup pemanfaatan berbagai perangkat teknologi—seperti internet, perangkat keras, dan perangkat lunak dalam rangka meningkatkan efektivitas serta efisiensi proses pembelajaran (Castells dan Manuel 2016). </w:t>
      </w:r>
      <w:r w:rsidRPr="00924227">
        <w:rPr>
          <w:rFonts w:ascii="Book Antiqua" w:hAnsi="Book Antiqua" w:cstheme="majorBidi"/>
          <w:sz w:val="24"/>
          <w:szCs w:val="24"/>
          <w:lang w:val="sv-SE"/>
        </w:rPr>
        <w:lastRenderedPageBreak/>
        <w:t>Transformasi digital ini tidak hanya terjadi di institusi pendidikan formal seperti sekolah dan perguruan tinggi, tetapi juga mulai diadopsi oleh lembaga pendidikan non-formal, termasuk pesantren (Selwyn dan Neil, 2016).</w:t>
      </w:r>
    </w:p>
    <w:p w14:paraId="16662A50" w14:textId="77777777" w:rsidR="00BE3B55" w:rsidRPr="00924227" w:rsidRDefault="00BE3B55" w:rsidP="00796DD9">
      <w:pPr>
        <w:spacing w:before="100" w:beforeAutospacing="1" w:after="100" w:afterAutospacing="1" w:line="276" w:lineRule="auto"/>
        <w:ind w:firstLine="720"/>
        <w:jc w:val="both"/>
        <w:rPr>
          <w:rFonts w:ascii="Book Antiqua" w:hAnsi="Book Antiqua" w:cstheme="majorBidi"/>
          <w:sz w:val="24"/>
          <w:szCs w:val="24"/>
          <w:lang w:val="sv-SE"/>
        </w:rPr>
      </w:pPr>
      <w:r w:rsidRPr="00924227">
        <w:rPr>
          <w:rFonts w:ascii="Book Antiqua" w:hAnsi="Book Antiqua" w:cstheme="majorBidi"/>
          <w:sz w:val="24"/>
          <w:szCs w:val="24"/>
          <w:lang w:val="sv-SE"/>
        </w:rPr>
        <w:t>Sebagai institusi pendidikan Islam yang telah berakar kuat dalam sejarah pendidikan di Indonesia, pesantren memainkan peran strategis dalam membentuk karakter generasi muda berlandaskan nilai-nilai keislaman (Zamakhsyari Dhofier, 1982), Seiring perkembangan zaman, pesantren mulai menunjukkan adaptabilitas terhadap teknologi modern, antara lain melalui penerapan sistem pembelajaran elektronik (e-learning). E-learning, yang mengandalkan platform digital sebagai media penyampaian materi ajar, dipandang mampu memberikan fleksibilitas serta efisiensi dalam proses pembelajaran, terutama dalam menghadapi tantangan zaman dan percepatan arus informasi</w:t>
      </w:r>
      <w:r w:rsidRPr="00924227">
        <w:rPr>
          <w:rFonts w:ascii="Book Antiqua" w:hAnsi="Book Antiqua" w:cstheme="majorBidi"/>
          <w:sz w:val="24"/>
          <w:szCs w:val="24"/>
          <w:vertAlign w:val="superscript"/>
          <w:lang w:val="sv-SE"/>
        </w:rPr>
        <w:t xml:space="preserve"> </w:t>
      </w:r>
      <w:bookmarkStart w:id="2" w:name="_Hlk217815282"/>
      <w:r w:rsidRPr="00924227">
        <w:rPr>
          <w:rFonts w:ascii="Book Antiqua" w:hAnsi="Book Antiqua" w:cstheme="majorBidi"/>
          <w:sz w:val="24"/>
          <w:szCs w:val="24"/>
          <w:lang w:val="sv-SE"/>
        </w:rPr>
        <w:t>(Ahmad Fauzi, 2021).</w:t>
      </w:r>
      <w:bookmarkEnd w:id="2"/>
    </w:p>
    <w:p w14:paraId="68720412" w14:textId="77777777" w:rsidR="00BE3B55" w:rsidRPr="00924227" w:rsidRDefault="00BE3B55" w:rsidP="00796DD9">
      <w:pPr>
        <w:spacing w:before="100" w:beforeAutospacing="1" w:after="100" w:afterAutospacing="1" w:line="276" w:lineRule="auto"/>
        <w:ind w:firstLine="720"/>
        <w:jc w:val="both"/>
        <w:rPr>
          <w:rFonts w:ascii="Book Antiqua" w:hAnsi="Book Antiqua" w:cstheme="majorBidi"/>
          <w:sz w:val="24"/>
          <w:szCs w:val="24"/>
          <w:lang w:val="sv-SE"/>
        </w:rPr>
      </w:pPr>
      <w:r w:rsidRPr="00924227">
        <w:rPr>
          <w:rFonts w:ascii="Book Antiqua" w:hAnsi="Book Antiqua" w:cstheme="majorBidi"/>
          <w:sz w:val="24"/>
          <w:szCs w:val="24"/>
          <w:lang w:val="sv-SE"/>
        </w:rPr>
        <w:t>Namun demikian, integrasi e-learning di lingkungan pesantren masih menghadapi berbagai hambatan. Beberapa kendala utama meliputi keterbatasan infrastruktur teknologi, kesiapan sumber daya manusia, khususnya tenaga pendidik, serta resistensi kultural akibat pola pikir masyarakat pesantren yang lebih bersifat konvensional. Oleh karena itu, analisis mendalam terhadap implementasi e-learning di pesantren menjadi hal yang penting untuk dilakukan, guna mengidentifikasi tingkat penerimaan serta potensi integrasi teknologi ini dalam konteks pendidikan Islam</w:t>
      </w:r>
      <w:r w:rsidRPr="00924227">
        <w:rPr>
          <w:rFonts w:ascii="Book Antiqua" w:hAnsi="Book Antiqua" w:cstheme="majorBidi"/>
          <w:sz w:val="24"/>
          <w:szCs w:val="24"/>
          <w:vertAlign w:val="superscript"/>
          <w:lang w:val="sv-SE"/>
        </w:rPr>
        <w:t xml:space="preserve"> </w:t>
      </w:r>
      <w:bookmarkStart w:id="3" w:name="_Hlk217815363"/>
      <w:r w:rsidRPr="00924227">
        <w:rPr>
          <w:rFonts w:ascii="Book Antiqua" w:hAnsi="Book Antiqua" w:cstheme="majorBidi"/>
          <w:sz w:val="24"/>
          <w:szCs w:val="24"/>
          <w:vertAlign w:val="superscript"/>
          <w:lang w:val="sv-SE"/>
        </w:rPr>
        <w:t>(</w:t>
      </w:r>
      <w:r w:rsidRPr="00924227">
        <w:rPr>
          <w:rFonts w:ascii="Book Antiqua" w:hAnsi="Book Antiqua" w:cstheme="majorBidi"/>
          <w:sz w:val="24"/>
          <w:szCs w:val="24"/>
          <w:lang w:val="sv-SE"/>
        </w:rPr>
        <w:t>Umi Hasanah, 2020).</w:t>
      </w:r>
    </w:p>
    <w:bookmarkEnd w:id="3"/>
    <w:p w14:paraId="050F9BCE" w14:textId="0E4A5EEE" w:rsidR="00BE3B55" w:rsidRPr="00924227" w:rsidRDefault="00BE3B55" w:rsidP="00796DD9">
      <w:pPr>
        <w:spacing w:before="100" w:beforeAutospacing="1" w:after="100" w:afterAutospacing="1" w:line="276" w:lineRule="auto"/>
        <w:ind w:firstLine="720"/>
        <w:jc w:val="both"/>
        <w:rPr>
          <w:rFonts w:ascii="Book Antiqua" w:eastAsia="Book Antiqua" w:hAnsi="Book Antiqua" w:cs="Book Antiqua"/>
          <w:b/>
          <w:color w:val="000000"/>
          <w:sz w:val="24"/>
          <w:szCs w:val="24"/>
        </w:rPr>
      </w:pPr>
      <w:r w:rsidRPr="00924227">
        <w:rPr>
          <w:rFonts w:ascii="Book Antiqua" w:hAnsi="Book Antiqua" w:cstheme="majorBidi"/>
          <w:sz w:val="24"/>
          <w:szCs w:val="24"/>
          <w:lang w:val="sv-SE"/>
        </w:rPr>
        <w:t>Tulisan ini bertujuan untuk mengkaji penggunaan e-learning di pesantren dengan menyoroti faktor-faktor yang memengaruhi adopsi dan penerapannya. Melalui kajian ini, diharapkan dapat dirumuskan strategi yang tepat untuk mengatasi berbagai tantangan yang ada, serta memberikan rekomendasi yang konstruktif dalam upaya pengembangan pendidikan Islam berbasis digital di lingkungan pesantren.</w:t>
      </w:r>
    </w:p>
    <w:p w14:paraId="19914ED6" w14:textId="147C8C25" w:rsidR="00396CA7" w:rsidRPr="00924227" w:rsidRDefault="00924227" w:rsidP="00796DD9">
      <w:pPr>
        <w:pStyle w:val="Heading1"/>
        <w:spacing w:line="276" w:lineRule="auto"/>
        <w:jc w:val="both"/>
        <w:rPr>
          <w:rFonts w:ascii="Book Antiqua" w:hAnsi="Book Antiqua"/>
          <w:sz w:val="24"/>
          <w:szCs w:val="24"/>
        </w:rPr>
      </w:pPr>
      <w:r w:rsidRPr="00924227">
        <w:rPr>
          <w:rFonts w:ascii="Book Antiqua" w:hAnsi="Book Antiqua"/>
          <w:sz w:val="24"/>
          <w:szCs w:val="24"/>
        </w:rPr>
        <w:t>Metode</w:t>
      </w:r>
    </w:p>
    <w:p w14:paraId="3F01D576" w14:textId="77777777" w:rsidR="00924227" w:rsidRPr="00924227" w:rsidRDefault="00924227" w:rsidP="00796DD9">
      <w:pPr>
        <w:spacing w:before="100" w:beforeAutospacing="1" w:after="100" w:afterAutospacing="1" w:line="276" w:lineRule="auto"/>
        <w:ind w:firstLine="720"/>
        <w:jc w:val="both"/>
        <w:rPr>
          <w:rFonts w:ascii="Book Antiqua" w:hAnsi="Book Antiqua" w:cstheme="majorBidi"/>
          <w:sz w:val="24"/>
          <w:szCs w:val="24"/>
          <w:lang w:val="sv-SE"/>
        </w:rPr>
      </w:pPr>
      <w:r w:rsidRPr="00924227">
        <w:rPr>
          <w:rFonts w:ascii="Book Antiqua" w:hAnsi="Book Antiqua" w:cstheme="majorBidi"/>
          <w:sz w:val="24"/>
          <w:szCs w:val="24"/>
          <w:lang w:val="sv-SE"/>
        </w:rPr>
        <w:t>Penelitian ini menggunakan pendekatan kualitatif deskriptif dengan tujuan untuk memperoleh pemahaman mendalam mengenai implementasi e-learning di lingkungan pesantren. Pendekatan ini dipilih karena mampu menggambarkan realitas sosial dan dinamika yang terjadi secara kontekstual dan holistik, khususnya terkait digitalisasi dalam pendidikan Islam (Lexy J Moleong, 2019).</w:t>
      </w:r>
    </w:p>
    <w:p w14:paraId="4466E2BD" w14:textId="77777777" w:rsidR="00924227" w:rsidRPr="00924227" w:rsidRDefault="00924227" w:rsidP="00796DD9">
      <w:pPr>
        <w:spacing w:before="100" w:beforeAutospacing="1" w:after="100" w:afterAutospacing="1" w:line="276" w:lineRule="auto"/>
        <w:ind w:firstLine="720"/>
        <w:jc w:val="both"/>
        <w:rPr>
          <w:rFonts w:ascii="Book Antiqua" w:hAnsi="Book Antiqua" w:cstheme="majorBidi"/>
          <w:sz w:val="24"/>
          <w:szCs w:val="24"/>
          <w:lang w:val="sv-SE"/>
        </w:rPr>
      </w:pPr>
      <w:r w:rsidRPr="00924227">
        <w:rPr>
          <w:rFonts w:ascii="Book Antiqua" w:hAnsi="Book Antiqua" w:cstheme="majorBidi"/>
          <w:sz w:val="24"/>
          <w:szCs w:val="24"/>
          <w:lang w:val="sv-SE"/>
        </w:rPr>
        <w:t xml:space="preserve">Subjek penelitian terdiri dari pimpinan pesantren, tenaga pengajar, dan santri yang terlibat langsung dalam proses pembelajaran berbasis e-learning. Pemilihan informan dilakukan secara purposive sampling, yaitu berdasarkan kriteria tertentu </w:t>
      </w:r>
      <w:r w:rsidRPr="00924227">
        <w:rPr>
          <w:rFonts w:ascii="Book Antiqua" w:hAnsi="Book Antiqua" w:cstheme="majorBidi"/>
          <w:sz w:val="24"/>
          <w:szCs w:val="24"/>
          <w:lang w:val="sv-SE"/>
        </w:rPr>
        <w:lastRenderedPageBreak/>
        <w:t>yang dianggap relevan dengan tujuan penelitian, seperti pengalaman dalam penggunaan teknologi pembelajaran dan keterlibatan dalam kebijakan pendidikan di pesantren (Sugiyono</w:t>
      </w:r>
      <w:r w:rsidRPr="00924227">
        <w:rPr>
          <w:rFonts w:ascii="Book Antiqua" w:hAnsi="Book Antiqua" w:cstheme="majorBidi"/>
          <w:sz w:val="24"/>
          <w:szCs w:val="24"/>
          <w:vertAlign w:val="superscript"/>
          <w:lang w:val="sv-SE"/>
        </w:rPr>
        <w:t xml:space="preserve">, </w:t>
      </w:r>
      <w:r w:rsidRPr="00924227">
        <w:rPr>
          <w:rFonts w:ascii="Book Antiqua" w:hAnsi="Book Antiqua" w:cstheme="majorBidi"/>
          <w:sz w:val="24"/>
          <w:szCs w:val="24"/>
          <w:lang w:val="sv-SE"/>
        </w:rPr>
        <w:t>2020).</w:t>
      </w:r>
    </w:p>
    <w:p w14:paraId="3A154274" w14:textId="77777777" w:rsidR="00924227" w:rsidRPr="00924227" w:rsidRDefault="00924227" w:rsidP="00796DD9">
      <w:pPr>
        <w:spacing w:before="100" w:beforeAutospacing="1" w:after="100" w:afterAutospacing="1" w:line="276" w:lineRule="auto"/>
        <w:jc w:val="both"/>
        <w:rPr>
          <w:rFonts w:ascii="Book Antiqua" w:hAnsi="Book Antiqua" w:cstheme="majorBidi"/>
          <w:sz w:val="24"/>
          <w:szCs w:val="24"/>
          <w:lang w:val="sv-SE"/>
        </w:rPr>
      </w:pPr>
      <w:r w:rsidRPr="00924227">
        <w:rPr>
          <w:rFonts w:ascii="Book Antiqua" w:hAnsi="Book Antiqua" w:cstheme="majorBidi"/>
          <w:sz w:val="24"/>
          <w:szCs w:val="24"/>
          <w:lang w:val="sv-SE"/>
        </w:rPr>
        <w:t>Teknik pengumpulan data dilakukan melalui:</w:t>
      </w:r>
    </w:p>
    <w:p w14:paraId="5CA33527" w14:textId="77777777" w:rsidR="00924227" w:rsidRPr="00924227" w:rsidRDefault="00924227" w:rsidP="00796DD9">
      <w:pPr>
        <w:numPr>
          <w:ilvl w:val="0"/>
          <w:numId w:val="24"/>
        </w:numPr>
        <w:spacing w:before="100" w:beforeAutospacing="1" w:after="100" w:afterAutospacing="1" w:line="276" w:lineRule="auto"/>
        <w:jc w:val="both"/>
        <w:rPr>
          <w:rFonts w:ascii="Book Antiqua" w:hAnsi="Book Antiqua" w:cstheme="majorBidi"/>
          <w:sz w:val="24"/>
          <w:szCs w:val="24"/>
          <w:lang w:val="sv-SE"/>
        </w:rPr>
      </w:pPr>
      <w:r w:rsidRPr="00924227">
        <w:rPr>
          <w:rFonts w:ascii="Book Antiqua" w:hAnsi="Book Antiqua" w:cstheme="majorBidi"/>
          <w:sz w:val="24"/>
          <w:szCs w:val="24"/>
          <w:lang w:val="sv-SE"/>
        </w:rPr>
        <w:t>Wawancara mendalam (</w:t>
      </w:r>
      <w:r w:rsidRPr="00924227">
        <w:rPr>
          <w:rFonts w:ascii="Book Antiqua" w:hAnsi="Book Antiqua" w:cstheme="majorBidi"/>
          <w:i/>
          <w:iCs/>
          <w:sz w:val="24"/>
          <w:szCs w:val="24"/>
          <w:lang w:val="sv-SE"/>
        </w:rPr>
        <w:t>in-depth interviews</w:t>
      </w:r>
      <w:r w:rsidRPr="00924227">
        <w:rPr>
          <w:rFonts w:ascii="Book Antiqua" w:hAnsi="Book Antiqua" w:cstheme="majorBidi"/>
          <w:sz w:val="24"/>
          <w:szCs w:val="24"/>
          <w:lang w:val="sv-SE"/>
        </w:rPr>
        <w:t>) dengan informan utama untuk menggali pandangan, pengalaman, serta tantangan dalam penerapan e-learning ( John W Creswell,  2014).</w:t>
      </w:r>
    </w:p>
    <w:p w14:paraId="7C3B1146" w14:textId="77777777" w:rsidR="00924227" w:rsidRPr="00924227" w:rsidRDefault="00924227" w:rsidP="00796DD9">
      <w:pPr>
        <w:numPr>
          <w:ilvl w:val="0"/>
          <w:numId w:val="24"/>
        </w:numPr>
        <w:spacing w:before="100" w:beforeAutospacing="1" w:after="100" w:afterAutospacing="1" w:line="276" w:lineRule="auto"/>
        <w:jc w:val="both"/>
        <w:rPr>
          <w:rFonts w:ascii="Book Antiqua" w:hAnsi="Book Antiqua" w:cstheme="majorBidi"/>
          <w:sz w:val="24"/>
          <w:szCs w:val="24"/>
          <w:lang w:val="sv-SE"/>
        </w:rPr>
      </w:pPr>
      <w:r w:rsidRPr="00924227">
        <w:rPr>
          <w:rFonts w:ascii="Book Antiqua" w:hAnsi="Book Antiqua" w:cstheme="majorBidi"/>
          <w:sz w:val="24"/>
          <w:szCs w:val="24"/>
          <w:lang w:val="sv-SE"/>
        </w:rPr>
        <w:t>Observasi partisipatif terhadap aktivitas pembelajaran di lingkungan pesantren guna memperoleh data kontekstual mengenai praktik digitalisasi pendidikan.</w:t>
      </w:r>
    </w:p>
    <w:p w14:paraId="0112B128" w14:textId="77777777" w:rsidR="00924227" w:rsidRPr="00924227" w:rsidRDefault="00924227" w:rsidP="00796DD9">
      <w:pPr>
        <w:numPr>
          <w:ilvl w:val="0"/>
          <w:numId w:val="24"/>
        </w:numPr>
        <w:spacing w:before="100" w:beforeAutospacing="1" w:after="100" w:afterAutospacing="1" w:line="276" w:lineRule="auto"/>
        <w:jc w:val="both"/>
        <w:rPr>
          <w:rFonts w:ascii="Book Antiqua" w:hAnsi="Book Antiqua" w:cstheme="majorBidi"/>
          <w:sz w:val="24"/>
          <w:szCs w:val="24"/>
          <w:lang w:val="sv-SE"/>
        </w:rPr>
      </w:pPr>
      <w:r w:rsidRPr="00924227">
        <w:rPr>
          <w:rFonts w:ascii="Book Antiqua" w:hAnsi="Book Antiqua" w:cstheme="majorBidi"/>
          <w:sz w:val="24"/>
          <w:szCs w:val="24"/>
          <w:lang w:val="sv-SE"/>
        </w:rPr>
        <w:t>Studi dokumentasi, termasuk analisis terhadap kebijakan internal pesantren, modul e-learning, dan platform digital yang digunakan.</w:t>
      </w:r>
    </w:p>
    <w:p w14:paraId="4522EF6C" w14:textId="77777777" w:rsidR="00924227" w:rsidRPr="00924227" w:rsidRDefault="00924227" w:rsidP="00796DD9">
      <w:pPr>
        <w:spacing w:before="100" w:beforeAutospacing="1" w:after="100" w:afterAutospacing="1" w:line="276" w:lineRule="auto"/>
        <w:ind w:firstLine="360"/>
        <w:jc w:val="both"/>
        <w:rPr>
          <w:rFonts w:ascii="Book Antiqua" w:hAnsi="Book Antiqua" w:cstheme="majorBidi"/>
          <w:sz w:val="24"/>
          <w:szCs w:val="24"/>
          <w:lang w:val="sv-SE"/>
        </w:rPr>
      </w:pPr>
      <w:r w:rsidRPr="00924227">
        <w:rPr>
          <w:rFonts w:ascii="Book Antiqua" w:hAnsi="Book Antiqua" w:cstheme="majorBidi"/>
          <w:sz w:val="24"/>
          <w:szCs w:val="24"/>
          <w:lang w:val="sv-SE"/>
        </w:rPr>
        <w:t>Data yang diperoleh dianalisis menggunakan teknik analisis tematik, yaitu mengidentifikasi, mengkategorikan, dan menginterpretasi tema-tema utama yang muncul dari hasil wawancara dan observasi</w:t>
      </w:r>
      <w:r w:rsidRPr="00924227">
        <w:rPr>
          <w:rFonts w:ascii="Book Antiqua" w:hAnsi="Book Antiqua" w:cstheme="majorBidi"/>
          <w:sz w:val="24"/>
          <w:szCs w:val="24"/>
          <w:vertAlign w:val="superscript"/>
          <w:lang w:val="sv-SE"/>
        </w:rPr>
        <w:t>6</w:t>
      </w:r>
      <w:r w:rsidRPr="00924227">
        <w:rPr>
          <w:rFonts w:ascii="Book Antiqua" w:hAnsi="Book Antiqua" w:cstheme="majorBidi"/>
          <w:sz w:val="24"/>
          <w:szCs w:val="24"/>
          <w:lang w:val="sv-SE"/>
        </w:rPr>
        <w:t>. Validitas data dijaga melalui triangulasi sumber dan metode, serta pengecekan ulang hasil temuan kepada informan (</w:t>
      </w:r>
      <w:r w:rsidRPr="00924227">
        <w:rPr>
          <w:rFonts w:ascii="Book Antiqua" w:hAnsi="Book Antiqua" w:cstheme="majorBidi"/>
          <w:i/>
          <w:iCs/>
          <w:sz w:val="24"/>
          <w:szCs w:val="24"/>
          <w:lang w:val="sv-SE"/>
        </w:rPr>
        <w:t>member checking</w:t>
      </w:r>
      <w:r w:rsidRPr="00924227">
        <w:rPr>
          <w:rFonts w:ascii="Book Antiqua" w:hAnsi="Book Antiqua" w:cstheme="majorBidi"/>
          <w:sz w:val="24"/>
          <w:szCs w:val="24"/>
          <w:lang w:val="sv-SE"/>
        </w:rPr>
        <w:t>) untuk memastikan akurasi interpretasi</w:t>
      </w:r>
      <w:r w:rsidRPr="00924227">
        <w:rPr>
          <w:rFonts w:ascii="Book Antiqua" w:hAnsi="Book Antiqua" w:cstheme="majorBidi"/>
          <w:sz w:val="24"/>
          <w:szCs w:val="24"/>
          <w:vertAlign w:val="superscript"/>
          <w:lang w:val="sv-SE"/>
        </w:rPr>
        <w:t>7</w:t>
      </w:r>
      <w:r w:rsidRPr="00924227">
        <w:rPr>
          <w:rFonts w:ascii="Book Antiqua" w:hAnsi="Book Antiqua" w:cstheme="majorBidi"/>
          <w:sz w:val="24"/>
          <w:szCs w:val="24"/>
          <w:lang w:val="sv-SE"/>
        </w:rPr>
        <w:t>.</w:t>
      </w:r>
    </w:p>
    <w:p w14:paraId="6847DC4C" w14:textId="77777777" w:rsidR="00924227" w:rsidRPr="00924227" w:rsidRDefault="00924227" w:rsidP="00796DD9">
      <w:pPr>
        <w:spacing w:before="100" w:beforeAutospacing="1" w:after="100" w:afterAutospacing="1" w:line="276" w:lineRule="auto"/>
        <w:ind w:firstLine="360"/>
        <w:jc w:val="both"/>
        <w:rPr>
          <w:rFonts w:ascii="Book Antiqua" w:hAnsi="Book Antiqua" w:cstheme="majorBidi"/>
          <w:sz w:val="24"/>
          <w:szCs w:val="24"/>
          <w:lang w:val="sv-SE"/>
        </w:rPr>
      </w:pPr>
      <w:r w:rsidRPr="00924227">
        <w:rPr>
          <w:rFonts w:ascii="Book Antiqua" w:hAnsi="Book Antiqua" w:cstheme="majorBidi"/>
          <w:sz w:val="24"/>
          <w:szCs w:val="24"/>
          <w:lang w:val="sv-SE"/>
        </w:rPr>
        <w:t>Dengan metode ini, penelitian diharapkan dapat memberikan gambaran yang komprehensif mengenai faktor-faktor yang memengaruhi keberhasilan maupun hambatan dalam penerapan e-learning di pesantren, serta kontribusinya terhadap pengembangan pendidikan Islam di era digital.</w:t>
      </w:r>
    </w:p>
    <w:p w14:paraId="03C39540" w14:textId="24B62C8D" w:rsidR="00021BF8" w:rsidRPr="00924227" w:rsidRDefault="000D2F76" w:rsidP="00796DD9">
      <w:pPr>
        <w:pStyle w:val="NormalWeb"/>
        <w:spacing w:before="0" w:beforeAutospacing="0" w:after="120" w:afterAutospacing="0" w:line="276" w:lineRule="auto"/>
        <w:jc w:val="both"/>
        <w:rPr>
          <w:rFonts w:ascii="Book Antiqua" w:hAnsi="Book Antiqua"/>
        </w:rPr>
      </w:pPr>
      <w:r w:rsidRPr="00924227">
        <w:rPr>
          <w:rFonts w:ascii="Book Antiqua" w:hAnsi="Book Antiqua"/>
          <w:b/>
          <w:bCs/>
        </w:rPr>
        <w:t xml:space="preserve">Hasil Dan </w:t>
      </w:r>
      <w:proofErr w:type="spellStart"/>
      <w:r w:rsidRPr="00924227">
        <w:rPr>
          <w:rFonts w:ascii="Book Antiqua" w:hAnsi="Book Antiqua"/>
          <w:b/>
          <w:bCs/>
        </w:rPr>
        <w:t>Pembahasan</w:t>
      </w:r>
      <w:proofErr w:type="spellEnd"/>
    </w:p>
    <w:p w14:paraId="2D90C8E6" w14:textId="77777777" w:rsidR="00924227" w:rsidRPr="00924227" w:rsidRDefault="00924227" w:rsidP="00796DD9">
      <w:pPr>
        <w:spacing w:before="100" w:beforeAutospacing="1" w:after="100" w:afterAutospacing="1" w:line="276" w:lineRule="auto"/>
        <w:jc w:val="both"/>
        <w:outlineLvl w:val="2"/>
        <w:rPr>
          <w:rFonts w:ascii="Book Antiqua" w:hAnsi="Book Antiqua" w:cstheme="majorBidi"/>
          <w:b/>
          <w:bCs/>
          <w:sz w:val="24"/>
          <w:szCs w:val="24"/>
          <w:lang w:val="sv-SE"/>
        </w:rPr>
      </w:pPr>
      <w:r w:rsidRPr="00924227">
        <w:rPr>
          <w:rFonts w:ascii="Book Antiqua" w:hAnsi="Book Antiqua" w:cstheme="majorBidi"/>
          <w:b/>
          <w:bCs/>
          <w:sz w:val="24"/>
          <w:szCs w:val="24"/>
          <w:lang w:val="sv-SE"/>
        </w:rPr>
        <w:t>1. Implementasi E-Learning di Pesantren</w:t>
      </w:r>
    </w:p>
    <w:p w14:paraId="007A00C1" w14:textId="77777777" w:rsidR="000D2F76" w:rsidRDefault="00924227" w:rsidP="00796DD9">
      <w:pPr>
        <w:spacing w:before="100" w:beforeAutospacing="1" w:after="100" w:afterAutospacing="1" w:line="276" w:lineRule="auto"/>
        <w:ind w:firstLine="720"/>
        <w:jc w:val="both"/>
        <w:rPr>
          <w:rFonts w:ascii="Book Antiqua" w:hAnsi="Book Antiqua" w:cstheme="majorBidi"/>
          <w:sz w:val="24"/>
          <w:szCs w:val="24"/>
          <w:lang w:val="sv-SE"/>
        </w:rPr>
      </w:pPr>
      <w:r w:rsidRPr="00924227">
        <w:rPr>
          <w:rFonts w:ascii="Book Antiqua" w:hAnsi="Book Antiqua" w:cstheme="majorBidi"/>
          <w:sz w:val="24"/>
          <w:szCs w:val="24"/>
          <w:lang w:val="sv-SE"/>
        </w:rPr>
        <w:t xml:space="preserve">Penelitian menunjukkan bahwa penerapan e-learning di pesantren telah mengalami perkembangan signifikan, meskipun tidak seragam antar lembaga </w:t>
      </w:r>
      <w:bookmarkStart w:id="4" w:name="_Hlk217815390"/>
      <w:r w:rsidRPr="00924227">
        <w:rPr>
          <w:rFonts w:ascii="Book Antiqua" w:hAnsi="Book Antiqua" w:cstheme="majorBidi"/>
          <w:sz w:val="24"/>
          <w:szCs w:val="24"/>
          <w:lang w:val="sv-SE"/>
        </w:rPr>
        <w:t>(</w:t>
      </w:r>
      <w:bookmarkEnd w:id="4"/>
      <w:r w:rsidRPr="00924227">
        <w:rPr>
          <w:rFonts w:ascii="Book Antiqua" w:hAnsi="Book Antiqua" w:cstheme="majorBidi"/>
          <w:sz w:val="24"/>
          <w:szCs w:val="24"/>
          <w:lang w:val="sv-SE"/>
        </w:rPr>
        <w:t>Ahmad Fauzi, 2021).</w:t>
      </w:r>
      <w:r w:rsidRPr="00924227">
        <w:rPr>
          <w:rFonts w:ascii="Book Antiqua" w:hAnsi="Book Antiqua" w:cstheme="majorBidi"/>
          <w:sz w:val="24"/>
          <w:szCs w:val="24"/>
          <w:vertAlign w:val="superscript"/>
          <w:lang w:val="sv-SE"/>
        </w:rPr>
        <w:t xml:space="preserve"> </w:t>
      </w:r>
      <w:r w:rsidRPr="00924227">
        <w:rPr>
          <w:rFonts w:ascii="Book Antiqua" w:hAnsi="Book Antiqua" w:cstheme="majorBidi"/>
          <w:sz w:val="24"/>
          <w:szCs w:val="24"/>
          <w:lang w:val="sv-SE"/>
        </w:rPr>
        <w:t xml:space="preserve">Sebagian pesantren telah mengintegrasikan platform digital seperti </w:t>
      </w:r>
      <w:r w:rsidRPr="00924227">
        <w:rPr>
          <w:rFonts w:ascii="Book Antiqua" w:hAnsi="Book Antiqua" w:cstheme="majorBidi"/>
          <w:i/>
          <w:iCs/>
          <w:sz w:val="24"/>
          <w:szCs w:val="24"/>
          <w:lang w:val="sv-SE"/>
        </w:rPr>
        <w:t>Learning Management Systems</w:t>
      </w:r>
      <w:r w:rsidRPr="00924227">
        <w:rPr>
          <w:rFonts w:ascii="Book Antiqua" w:hAnsi="Book Antiqua" w:cstheme="majorBidi"/>
          <w:sz w:val="24"/>
          <w:szCs w:val="24"/>
          <w:lang w:val="sv-SE"/>
        </w:rPr>
        <w:t xml:space="preserve"> (LMS) dan aplikasi pesantren berbasis web untuk mendukung proses pembelajaran</w:t>
      </w:r>
      <w:r w:rsidRPr="00924227">
        <w:rPr>
          <w:rFonts w:ascii="Book Antiqua" w:hAnsi="Book Antiqua" w:cstheme="majorBidi"/>
          <w:sz w:val="24"/>
          <w:szCs w:val="24"/>
          <w:vertAlign w:val="superscript"/>
          <w:lang w:val="sv-SE"/>
        </w:rPr>
        <w:t xml:space="preserve"> </w:t>
      </w:r>
      <w:r w:rsidRPr="00924227">
        <w:rPr>
          <w:rFonts w:ascii="Book Antiqua" w:hAnsi="Book Antiqua" w:cstheme="majorBidi"/>
          <w:sz w:val="24"/>
          <w:szCs w:val="24"/>
          <w:lang w:val="sv-SE"/>
        </w:rPr>
        <w:t>. Namun, implementasi ini seringkali terbatas pada materi pelajaran tertentu dan belum mencakup seluruh aspek kurikulum pesantren. Hal ini disebabkan oleh keterbatasan infrastruktur teknologi dan kesiapan sumber daya manusia yang masih perlu ditingkatkan</w:t>
      </w:r>
      <w:r w:rsidRPr="00924227">
        <w:rPr>
          <w:rFonts w:ascii="Book Antiqua" w:hAnsi="Book Antiqua" w:cstheme="majorBidi"/>
          <w:sz w:val="24"/>
          <w:szCs w:val="24"/>
          <w:vertAlign w:val="superscript"/>
          <w:lang w:val="sv-SE"/>
        </w:rPr>
        <w:t xml:space="preserve"> </w:t>
      </w:r>
      <w:bookmarkStart w:id="5" w:name="_Hlk217815416"/>
      <w:r w:rsidRPr="00924227">
        <w:rPr>
          <w:rFonts w:ascii="Book Antiqua" w:hAnsi="Book Antiqua" w:cstheme="majorBidi"/>
          <w:sz w:val="24"/>
          <w:szCs w:val="24"/>
          <w:lang w:val="sv-SE"/>
        </w:rPr>
        <w:t>(Umi Hasanah, 2020).</w:t>
      </w:r>
      <w:bookmarkEnd w:id="5"/>
    </w:p>
    <w:p w14:paraId="16C85811" w14:textId="1962DB0B" w:rsidR="00924227" w:rsidRPr="00924227" w:rsidRDefault="00924227" w:rsidP="00796DD9">
      <w:pPr>
        <w:spacing w:before="100" w:beforeAutospacing="1" w:after="100" w:afterAutospacing="1" w:line="276" w:lineRule="auto"/>
        <w:ind w:firstLine="720"/>
        <w:jc w:val="both"/>
        <w:rPr>
          <w:rFonts w:ascii="Book Antiqua" w:hAnsi="Book Antiqua" w:cstheme="majorBidi"/>
          <w:sz w:val="24"/>
          <w:szCs w:val="24"/>
          <w:lang w:val="sv-SE"/>
        </w:rPr>
      </w:pPr>
      <w:r w:rsidRPr="00924227">
        <w:rPr>
          <w:rFonts w:ascii="Book Antiqua" w:hAnsi="Book Antiqua" w:cstheme="majorBidi"/>
          <w:sz w:val="24"/>
          <w:szCs w:val="24"/>
          <w:lang w:val="sv-SE"/>
        </w:rPr>
        <w:t xml:space="preserve">Fenomena ini mencerminkan ketidakseimbangan dalam adopsi teknologi di berbagai pesantren. Ada pesantren yang lebih cepat mengadopsi teknologi karena </w:t>
      </w:r>
      <w:r w:rsidRPr="00924227">
        <w:rPr>
          <w:rFonts w:ascii="Book Antiqua" w:hAnsi="Book Antiqua" w:cstheme="majorBidi"/>
          <w:sz w:val="24"/>
          <w:szCs w:val="24"/>
          <w:lang w:val="sv-SE"/>
        </w:rPr>
        <w:lastRenderedPageBreak/>
        <w:t>pimpinan yang visioner atau dukungan luar yang memadai, sementara lainnya mengalami keterlambatan akibat minimnya anggaran dan sumber daya manusia terampil di bidang TIK. Keberagaman dalam implementasi ini juga menunjukkan pentingnya pendekatan berbasis konteks dalam setiap pesantren. Pesantren yang memiliki kurikulum yang lebih terbuka dan fleksibel terhadap perubahan mungkin akan lebih cepat mengadopsi teknologi dibandingkan pesantren dengan kurikulum yang lebih konservatif atau terstruktur dengan ketat (Umi Hasanah, 2020).</w:t>
      </w:r>
    </w:p>
    <w:p w14:paraId="1EE752C7" w14:textId="77777777" w:rsidR="00924227" w:rsidRPr="00924227" w:rsidRDefault="00924227" w:rsidP="00796DD9">
      <w:pPr>
        <w:spacing w:before="100" w:beforeAutospacing="1" w:after="100" w:afterAutospacing="1" w:line="276" w:lineRule="auto"/>
        <w:jc w:val="both"/>
        <w:outlineLvl w:val="2"/>
        <w:rPr>
          <w:rFonts w:ascii="Book Antiqua" w:hAnsi="Book Antiqua" w:cstheme="majorBidi"/>
          <w:b/>
          <w:bCs/>
          <w:sz w:val="24"/>
          <w:szCs w:val="24"/>
          <w:lang w:val="sv-SE"/>
        </w:rPr>
      </w:pPr>
      <w:r w:rsidRPr="00924227">
        <w:rPr>
          <w:rFonts w:ascii="Book Antiqua" w:hAnsi="Book Antiqua" w:cstheme="majorBidi"/>
          <w:b/>
          <w:bCs/>
          <w:sz w:val="24"/>
          <w:szCs w:val="24"/>
          <w:lang w:val="sv-SE"/>
        </w:rPr>
        <w:t>2. Faktor Pendukung dan Penghambat</w:t>
      </w:r>
    </w:p>
    <w:p w14:paraId="2B5F6487" w14:textId="77777777" w:rsidR="00924227" w:rsidRPr="00924227" w:rsidRDefault="00924227" w:rsidP="00796DD9">
      <w:pPr>
        <w:spacing w:before="100" w:beforeAutospacing="1" w:after="100" w:afterAutospacing="1" w:line="276" w:lineRule="auto"/>
        <w:ind w:firstLine="720"/>
        <w:jc w:val="both"/>
        <w:rPr>
          <w:rFonts w:ascii="Book Antiqua" w:hAnsi="Book Antiqua" w:cstheme="majorBidi"/>
          <w:sz w:val="24"/>
          <w:szCs w:val="24"/>
          <w:lang w:val="sv-SE"/>
        </w:rPr>
      </w:pPr>
      <w:r w:rsidRPr="00924227">
        <w:rPr>
          <w:rFonts w:ascii="Book Antiqua" w:hAnsi="Book Antiqua" w:cstheme="majorBidi"/>
          <w:sz w:val="24"/>
          <w:szCs w:val="24"/>
          <w:lang w:val="sv-SE"/>
        </w:rPr>
        <w:t>Faktor pendukung utama dalam implementasi e-learning di pesantren meliputi dukungan dari pimpinan pesantren, motivasi santri untuk belajar mandiri, serta adanya pelatihan teknologi bagi tenaga pengajar. Sebaliknya, tantangan yang dihadapi antara lain adalah keterbatasan akses internet, kurangnya perangkat keras yang memadai, dan rendahnya literasi digital di kalangan pengajar dan santri. Selain itu, adanya resistensi terhadap perubahan dari sebagian kalangan pesantren juga menjadi hambatan dalam adopsi teknologi</w:t>
      </w:r>
      <w:r w:rsidRPr="00924227">
        <w:rPr>
          <w:rFonts w:ascii="Book Antiqua" w:hAnsi="Book Antiqua" w:cstheme="majorBidi"/>
          <w:sz w:val="24"/>
          <w:szCs w:val="24"/>
          <w:vertAlign w:val="superscript"/>
          <w:lang w:val="sv-SE"/>
        </w:rPr>
        <w:t>6</w:t>
      </w:r>
      <w:r w:rsidRPr="00924227">
        <w:rPr>
          <w:rFonts w:ascii="Book Antiqua" w:hAnsi="Book Antiqua" w:cstheme="majorBidi"/>
          <w:sz w:val="24"/>
          <w:szCs w:val="24"/>
          <w:lang w:val="sv-SE"/>
        </w:rPr>
        <w:t>.</w:t>
      </w:r>
    </w:p>
    <w:p w14:paraId="5E83FC7B" w14:textId="77777777" w:rsidR="00924227" w:rsidRPr="00924227" w:rsidRDefault="00924227" w:rsidP="00796DD9">
      <w:pPr>
        <w:spacing w:before="100" w:beforeAutospacing="1" w:after="100" w:afterAutospacing="1" w:line="276" w:lineRule="auto"/>
        <w:ind w:firstLine="720"/>
        <w:jc w:val="both"/>
        <w:rPr>
          <w:rFonts w:ascii="Book Antiqua" w:hAnsi="Book Antiqua" w:cstheme="majorBidi"/>
          <w:sz w:val="24"/>
          <w:szCs w:val="24"/>
          <w:lang w:val="sv-SE"/>
        </w:rPr>
      </w:pPr>
      <w:r w:rsidRPr="00924227">
        <w:rPr>
          <w:rFonts w:ascii="Book Antiqua" w:hAnsi="Book Antiqua" w:cstheme="majorBidi"/>
          <w:sz w:val="24"/>
          <w:szCs w:val="24"/>
          <w:lang w:val="sv-SE"/>
        </w:rPr>
        <w:t>Adopsi e-learning di pesantren sangat bergantung pada dukungan struktural dan kultural. Ketika pimpinan pesantren memiliki visi untuk modernisasi, mereka dapat memfasilitasi pelatihan dan pembekalan teknologi yang penting. Namun, tantangan terbesar yang dihadapi adalah infrastruktur yang terbatas, seperti akses internet yang tidak stabil dan perangkat keras yang tidak</w:t>
      </w:r>
      <w:r w:rsidRPr="00924227">
        <w:rPr>
          <w:rFonts w:ascii="Book Antiqua" w:hAnsi="Book Antiqua" w:cstheme="majorBidi"/>
          <w:b/>
          <w:bCs/>
          <w:sz w:val="24"/>
          <w:szCs w:val="24"/>
          <w:lang w:val="sv-SE"/>
        </w:rPr>
        <w:t xml:space="preserve"> </w:t>
      </w:r>
      <w:r w:rsidRPr="00924227">
        <w:rPr>
          <w:rFonts w:ascii="Book Antiqua" w:hAnsi="Book Antiqua" w:cstheme="majorBidi"/>
          <w:sz w:val="24"/>
          <w:szCs w:val="24"/>
          <w:lang w:val="sv-SE"/>
        </w:rPr>
        <w:t>memadai. Kondisi ini sangat mempengaruhi efektivitas pembelajaran daring. Selain itu, resistensi kultural terhadap perubahan, terutama di kalangan pengajar yang sudah terbiasa dengan metode konvensional, memerlukan pendekatan yang hati-hati untuk mengubah pola pikir mereka. Hal ini menunjukkan bahwa pengembangan e-learning tidak hanya memerlukan perhatian pada aspek teknis, tetapi juga pemahaman terhadap nilai-nilai tradisional yang berkembang di pesantren.</w:t>
      </w:r>
    </w:p>
    <w:p w14:paraId="27844634" w14:textId="77777777" w:rsidR="00924227" w:rsidRPr="000D2F76" w:rsidRDefault="00924227" w:rsidP="00796DD9">
      <w:pPr>
        <w:spacing w:before="100" w:beforeAutospacing="1" w:after="100" w:afterAutospacing="1" w:line="276" w:lineRule="auto"/>
        <w:jc w:val="both"/>
        <w:outlineLvl w:val="2"/>
        <w:rPr>
          <w:rFonts w:ascii="Book Antiqua" w:hAnsi="Book Antiqua" w:cstheme="majorBidi"/>
          <w:b/>
          <w:bCs/>
          <w:sz w:val="24"/>
          <w:szCs w:val="24"/>
          <w:lang w:val="sv-SE"/>
        </w:rPr>
      </w:pPr>
      <w:r w:rsidRPr="000D2F76">
        <w:rPr>
          <w:rFonts w:ascii="Book Antiqua" w:hAnsi="Book Antiqua" w:cstheme="majorBidi"/>
          <w:b/>
          <w:bCs/>
          <w:sz w:val="24"/>
          <w:szCs w:val="24"/>
          <w:lang w:val="sv-SE"/>
        </w:rPr>
        <w:t>3. Dampak terhadap Proses Pembelajaran</w:t>
      </w:r>
    </w:p>
    <w:p w14:paraId="18860638" w14:textId="77777777" w:rsidR="00924227" w:rsidRPr="00924227" w:rsidRDefault="00924227" w:rsidP="00796DD9">
      <w:pPr>
        <w:spacing w:before="100" w:beforeAutospacing="1" w:after="100" w:afterAutospacing="1" w:line="276" w:lineRule="auto"/>
        <w:ind w:firstLine="720"/>
        <w:jc w:val="both"/>
        <w:rPr>
          <w:rFonts w:ascii="Book Antiqua" w:hAnsi="Book Antiqua" w:cstheme="majorBidi"/>
          <w:sz w:val="24"/>
          <w:szCs w:val="24"/>
          <w:lang w:val="sv-SE"/>
        </w:rPr>
      </w:pPr>
      <w:r w:rsidRPr="00924227">
        <w:rPr>
          <w:rFonts w:ascii="Book Antiqua" w:hAnsi="Book Antiqua" w:cstheme="majorBidi"/>
          <w:sz w:val="24"/>
          <w:szCs w:val="24"/>
          <w:lang w:val="sv-SE"/>
        </w:rPr>
        <w:t>Penerapan e-learning di pesantren memberikan dampak positif dalam meningkatkan aksesibilitas materi pembelajaran dan fleksibilitas waktu belajar bagi santri. Santri dapat mengakses materi pembelajaran kapan saja dan di mana saja, yang mendukung pembelajaran mandiri. Namun, dampak negatif yang muncul adalah berkurangnya interaksi langsung antara pengajar dan santri, yang dapat mempengaruhi kualitas pemahaman materi dan nilai-nilai keislaman yang diajarkan.</w:t>
      </w:r>
    </w:p>
    <w:p w14:paraId="68A95733" w14:textId="77777777" w:rsidR="00924227" w:rsidRPr="00924227" w:rsidRDefault="00924227" w:rsidP="00796DD9">
      <w:pPr>
        <w:spacing w:before="100" w:beforeAutospacing="1" w:after="100" w:afterAutospacing="1" w:line="276" w:lineRule="auto"/>
        <w:ind w:firstLine="720"/>
        <w:jc w:val="both"/>
        <w:rPr>
          <w:rFonts w:ascii="Book Antiqua" w:hAnsi="Book Antiqua" w:cstheme="majorBidi"/>
          <w:sz w:val="24"/>
          <w:szCs w:val="24"/>
          <w:lang w:val="sv-SE"/>
        </w:rPr>
      </w:pPr>
      <w:r w:rsidRPr="00924227">
        <w:rPr>
          <w:rFonts w:ascii="Book Antiqua" w:hAnsi="Book Antiqua" w:cstheme="majorBidi"/>
          <w:sz w:val="24"/>
          <w:szCs w:val="24"/>
          <w:lang w:val="sv-SE"/>
        </w:rPr>
        <w:t xml:space="preserve">Dampak positif e-learning dalam meningkatkan fleksibilitas waktu belajar sangat penting dalam konteks pesantren yang sering kali memiliki jadwal padat. Namun, berkurangnya interaksi langsung menjadi perhatian utama. Dalam </w:t>
      </w:r>
      <w:r w:rsidRPr="00924227">
        <w:rPr>
          <w:rFonts w:ascii="Book Antiqua" w:hAnsi="Book Antiqua" w:cstheme="majorBidi"/>
          <w:sz w:val="24"/>
          <w:szCs w:val="24"/>
          <w:lang w:val="sv-SE"/>
        </w:rPr>
        <w:lastRenderedPageBreak/>
        <w:t>pendidikan Islam, interaksi langsung dengan pengajar sangat penting untuk membentuk pemahaman yang lebih mendalam mengenai nilai-nilai keislaman. Oleh karena itu, penerapan e-learning harus mempertimbangkan cara untuk menjaga kualitas interaksi antara pengajar dan santri, misalnya dengan mengadakan sesi tatap muka secara periodik, meskipun dalam bentuk daring, untuk mempertahankan keintiman hubungan tersebut. Diperlukan pula platform yang tidak hanya menyampaikan materi pembelajaran, tetapi juga mendukung diskusi dan refleksi yang mendalam mengenai ajaran agama.</w:t>
      </w:r>
    </w:p>
    <w:p w14:paraId="43833CF5" w14:textId="77777777" w:rsidR="00924227" w:rsidRPr="000D2F76" w:rsidRDefault="00924227" w:rsidP="00796DD9">
      <w:pPr>
        <w:spacing w:before="100" w:beforeAutospacing="1" w:after="100" w:afterAutospacing="1" w:line="276" w:lineRule="auto"/>
        <w:jc w:val="both"/>
        <w:outlineLvl w:val="2"/>
        <w:rPr>
          <w:rFonts w:ascii="Book Antiqua" w:hAnsi="Book Antiqua" w:cstheme="majorBidi"/>
          <w:b/>
          <w:bCs/>
          <w:sz w:val="24"/>
          <w:szCs w:val="24"/>
          <w:lang w:val="sv-SE"/>
        </w:rPr>
      </w:pPr>
      <w:r w:rsidRPr="000D2F76">
        <w:rPr>
          <w:rFonts w:ascii="Book Antiqua" w:hAnsi="Book Antiqua" w:cstheme="majorBidi"/>
          <w:b/>
          <w:bCs/>
          <w:sz w:val="24"/>
          <w:szCs w:val="24"/>
          <w:lang w:val="sv-SE"/>
        </w:rPr>
        <w:t>4. Strategi Pengembangan E-Learning di Pesantren</w:t>
      </w:r>
    </w:p>
    <w:p w14:paraId="1CC65F65" w14:textId="77777777" w:rsidR="00924227" w:rsidRPr="00924227" w:rsidRDefault="00924227" w:rsidP="00796DD9">
      <w:pPr>
        <w:spacing w:before="100" w:beforeAutospacing="1" w:after="100" w:afterAutospacing="1" w:line="276" w:lineRule="auto"/>
        <w:ind w:firstLine="720"/>
        <w:jc w:val="both"/>
        <w:rPr>
          <w:rFonts w:ascii="Book Antiqua" w:hAnsi="Book Antiqua" w:cstheme="majorBidi"/>
          <w:sz w:val="24"/>
          <w:szCs w:val="24"/>
          <w:lang w:val="sv-SE"/>
        </w:rPr>
      </w:pPr>
      <w:r w:rsidRPr="00924227">
        <w:rPr>
          <w:rFonts w:ascii="Book Antiqua" w:hAnsi="Book Antiqua" w:cstheme="majorBidi"/>
          <w:sz w:val="24"/>
          <w:szCs w:val="24"/>
          <w:lang w:val="sv-SE"/>
        </w:rPr>
        <w:t xml:space="preserve">Untuk mengoptimalkan penggunaan e-learning, pesantren perlu mengembangkan strategi yang mencakup peningkatan infrastruktur teknologi, pelatihan berkelanjutan bagi tenaga pengajar, dan integrasi nilai-nilai keislaman dalam konten digital. Selain itu, penting untuk melibatkan seluruh </w:t>
      </w:r>
      <w:r w:rsidRPr="00924227">
        <w:rPr>
          <w:rFonts w:ascii="Book Antiqua" w:hAnsi="Book Antiqua" w:cstheme="majorBidi"/>
          <w:i/>
          <w:iCs/>
          <w:sz w:val="24"/>
          <w:szCs w:val="24"/>
          <w:lang w:val="sv-SE"/>
        </w:rPr>
        <w:t>stakeholder</w:t>
      </w:r>
      <w:r w:rsidRPr="00924227">
        <w:rPr>
          <w:rFonts w:ascii="Book Antiqua" w:hAnsi="Book Antiqua" w:cstheme="majorBidi"/>
          <w:sz w:val="24"/>
          <w:szCs w:val="24"/>
          <w:lang w:val="sv-SE"/>
        </w:rPr>
        <w:t xml:space="preserve"> pesantren dalam proses transformasi digital, termasuk santri, orang tua, dan masyarakat sekitar. Pendekatan berbasis komunitas dapat memperkuat keberlanjutan dan relevansi e-learning dalam konteks pendidikan Islam di pesantren (A. Rahman, 2021).</w:t>
      </w:r>
    </w:p>
    <w:p w14:paraId="6DCA43EB" w14:textId="77777777" w:rsidR="00924227" w:rsidRPr="00924227" w:rsidRDefault="00924227" w:rsidP="00796DD9">
      <w:pPr>
        <w:spacing w:before="100" w:beforeAutospacing="1" w:after="100" w:afterAutospacing="1" w:line="276" w:lineRule="auto"/>
        <w:ind w:firstLine="720"/>
        <w:jc w:val="both"/>
        <w:rPr>
          <w:rFonts w:ascii="Book Antiqua" w:hAnsi="Book Antiqua" w:cstheme="majorBidi"/>
          <w:sz w:val="24"/>
          <w:szCs w:val="24"/>
          <w:lang w:val="sv-SE"/>
        </w:rPr>
      </w:pPr>
      <w:r w:rsidRPr="00924227">
        <w:rPr>
          <w:rFonts w:ascii="Book Antiqua" w:hAnsi="Book Antiqua" w:cstheme="majorBidi"/>
          <w:sz w:val="24"/>
          <w:szCs w:val="24"/>
          <w:lang w:val="sv-SE"/>
        </w:rPr>
        <w:t>Strategi pengembangan e-learning yang berfokus pada peningkatan infrastruktur teknologi sangat penting, tetapi tidak boleh terbatas hanya pada aspek teknis. Peningkatan kapasitas tenaga pengajar dalam memanfaatkan teknologi juga harus menjadi prioritas. Pelatihan yang berkelanjutan akan memastikan bahwa pengajar dapat mengelola dan mengembangkan materi</w:t>
      </w:r>
      <w:r w:rsidRPr="00924227">
        <w:rPr>
          <w:rFonts w:ascii="Book Antiqua" w:hAnsi="Book Antiqua" w:cstheme="majorBidi"/>
          <w:b/>
          <w:bCs/>
          <w:sz w:val="24"/>
          <w:szCs w:val="24"/>
          <w:lang w:val="sv-SE"/>
        </w:rPr>
        <w:t xml:space="preserve"> </w:t>
      </w:r>
      <w:r w:rsidRPr="00924227">
        <w:rPr>
          <w:rFonts w:ascii="Book Antiqua" w:hAnsi="Book Antiqua" w:cstheme="majorBidi"/>
          <w:sz w:val="24"/>
          <w:szCs w:val="24"/>
          <w:lang w:val="sv-SE"/>
        </w:rPr>
        <w:t>pembelajaran secara lebih efektif. Selain itu, integrasi nilai-nilai keislaman dalam konten digital menjadi hal yang sangat krusial untuk menjaga karakter pesantren yang berbasis agama. Pendekatan berbasis komunitas, yang melibatkan orang tua dan masyarakat sekitar, akan memperkuat penerimaan dan keberlanjutan teknologi dalam sistem pendidikan pesantren.</w:t>
      </w:r>
    </w:p>
    <w:p w14:paraId="596A0A2C" w14:textId="77777777" w:rsidR="00924227" w:rsidRPr="000D2F76" w:rsidRDefault="00924227" w:rsidP="00796DD9">
      <w:pPr>
        <w:spacing w:line="276" w:lineRule="auto"/>
        <w:jc w:val="both"/>
        <w:rPr>
          <w:rFonts w:ascii="Book Antiqua" w:hAnsi="Book Antiqua" w:cstheme="majorBidi"/>
          <w:b/>
          <w:bCs/>
          <w:sz w:val="24"/>
          <w:szCs w:val="24"/>
        </w:rPr>
      </w:pPr>
      <w:r w:rsidRPr="000D2F76">
        <w:rPr>
          <w:rFonts w:ascii="Book Antiqua" w:hAnsi="Book Antiqua" w:cstheme="majorBidi"/>
          <w:b/>
          <w:bCs/>
          <w:sz w:val="24"/>
          <w:szCs w:val="24"/>
        </w:rPr>
        <w:t>Kesimpulan</w:t>
      </w:r>
    </w:p>
    <w:p w14:paraId="54151F36" w14:textId="77777777" w:rsidR="00924227" w:rsidRPr="00924227" w:rsidRDefault="00924227" w:rsidP="00796DD9">
      <w:pPr>
        <w:spacing w:before="100" w:beforeAutospacing="1" w:after="100" w:afterAutospacing="1" w:line="276" w:lineRule="auto"/>
        <w:ind w:firstLine="720"/>
        <w:jc w:val="both"/>
        <w:rPr>
          <w:rFonts w:ascii="Book Antiqua" w:hAnsi="Book Antiqua" w:cstheme="majorBidi"/>
          <w:sz w:val="24"/>
          <w:szCs w:val="24"/>
          <w:lang w:val="sv-SE"/>
        </w:rPr>
      </w:pPr>
      <w:proofErr w:type="spellStart"/>
      <w:r w:rsidRPr="00924227">
        <w:rPr>
          <w:rFonts w:ascii="Book Antiqua" w:hAnsi="Book Antiqua" w:cstheme="majorBidi"/>
          <w:sz w:val="24"/>
          <w:szCs w:val="24"/>
        </w:rPr>
        <w:t>Berdasarkan</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hasil</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penelitian</w:t>
      </w:r>
      <w:proofErr w:type="spellEnd"/>
      <w:r w:rsidRPr="00924227">
        <w:rPr>
          <w:rFonts w:ascii="Book Antiqua" w:hAnsi="Book Antiqua" w:cstheme="majorBidi"/>
          <w:sz w:val="24"/>
          <w:szCs w:val="24"/>
        </w:rPr>
        <w:t xml:space="preserve"> yang </w:t>
      </w:r>
      <w:proofErr w:type="spellStart"/>
      <w:r w:rsidRPr="00924227">
        <w:rPr>
          <w:rFonts w:ascii="Book Antiqua" w:hAnsi="Book Antiqua" w:cstheme="majorBidi"/>
          <w:sz w:val="24"/>
          <w:szCs w:val="24"/>
        </w:rPr>
        <w:t>dilakukan</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dapat</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disimpulkan</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bahwa</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penerapan</w:t>
      </w:r>
      <w:proofErr w:type="spellEnd"/>
      <w:r w:rsidRPr="00924227">
        <w:rPr>
          <w:rFonts w:ascii="Book Antiqua" w:hAnsi="Book Antiqua" w:cstheme="majorBidi"/>
          <w:sz w:val="24"/>
          <w:szCs w:val="24"/>
        </w:rPr>
        <w:t xml:space="preserve"> e-learning di </w:t>
      </w:r>
      <w:proofErr w:type="spellStart"/>
      <w:r w:rsidRPr="00924227">
        <w:rPr>
          <w:rFonts w:ascii="Book Antiqua" w:hAnsi="Book Antiqua" w:cstheme="majorBidi"/>
          <w:sz w:val="24"/>
          <w:szCs w:val="24"/>
        </w:rPr>
        <w:t>pesantren</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telah</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menunjukkan</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perkembangan</w:t>
      </w:r>
      <w:proofErr w:type="spellEnd"/>
      <w:r w:rsidRPr="00924227">
        <w:rPr>
          <w:rFonts w:ascii="Book Antiqua" w:hAnsi="Book Antiqua" w:cstheme="majorBidi"/>
          <w:sz w:val="24"/>
          <w:szCs w:val="24"/>
        </w:rPr>
        <w:t xml:space="preserve"> yang </w:t>
      </w:r>
      <w:proofErr w:type="spellStart"/>
      <w:r w:rsidRPr="00924227">
        <w:rPr>
          <w:rFonts w:ascii="Book Antiqua" w:hAnsi="Book Antiqua" w:cstheme="majorBidi"/>
          <w:sz w:val="24"/>
          <w:szCs w:val="24"/>
        </w:rPr>
        <w:t>signifikan</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meskipun</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masih</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terdapat</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perbedaan</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dalam</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tingkat</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adopsi</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antar</w:t>
      </w:r>
      <w:proofErr w:type="spellEnd"/>
      <w:r w:rsidRPr="00924227">
        <w:rPr>
          <w:rFonts w:ascii="Book Antiqua" w:hAnsi="Book Antiqua" w:cstheme="majorBidi"/>
          <w:sz w:val="24"/>
          <w:szCs w:val="24"/>
        </w:rPr>
        <w:t xml:space="preserve"> </w:t>
      </w:r>
      <w:proofErr w:type="spellStart"/>
      <w:r w:rsidRPr="00924227">
        <w:rPr>
          <w:rFonts w:ascii="Book Antiqua" w:hAnsi="Book Antiqua" w:cstheme="majorBidi"/>
          <w:sz w:val="24"/>
          <w:szCs w:val="24"/>
        </w:rPr>
        <w:t>pesantren</w:t>
      </w:r>
      <w:proofErr w:type="spellEnd"/>
      <w:r w:rsidRPr="00924227">
        <w:rPr>
          <w:rFonts w:ascii="Book Antiqua" w:hAnsi="Book Antiqua" w:cstheme="majorBidi"/>
          <w:sz w:val="24"/>
          <w:szCs w:val="24"/>
        </w:rPr>
        <w:t xml:space="preserve">. </w:t>
      </w:r>
      <w:r w:rsidRPr="00924227">
        <w:rPr>
          <w:rFonts w:ascii="Book Antiqua" w:hAnsi="Book Antiqua" w:cstheme="majorBidi"/>
          <w:sz w:val="24"/>
          <w:szCs w:val="24"/>
          <w:lang w:val="sv-SE"/>
        </w:rPr>
        <w:t xml:space="preserve">Beberapa pesantren telah berhasil mengintegrasikan teknologi dalam proses pembelajaran dengan memanfaatkan platform digital seperti </w:t>
      </w:r>
      <w:r w:rsidRPr="00924227">
        <w:rPr>
          <w:rFonts w:ascii="Book Antiqua" w:hAnsi="Book Antiqua" w:cstheme="majorBidi"/>
          <w:i/>
          <w:iCs/>
          <w:sz w:val="24"/>
          <w:szCs w:val="24"/>
          <w:lang w:val="sv-SE"/>
        </w:rPr>
        <w:t>Learning Management Systems</w:t>
      </w:r>
      <w:r w:rsidRPr="00924227">
        <w:rPr>
          <w:rFonts w:ascii="Book Antiqua" w:hAnsi="Book Antiqua" w:cstheme="majorBidi"/>
          <w:sz w:val="24"/>
          <w:szCs w:val="24"/>
          <w:lang w:val="sv-SE"/>
        </w:rPr>
        <w:t xml:space="preserve"> (LMS) dan aplikasi berbasis web. Namun, implementasi e-learning ini masih terbatas pada materi tertentu dan belum mencakup keseluruhan </w:t>
      </w:r>
      <w:r w:rsidRPr="00924227">
        <w:rPr>
          <w:rFonts w:ascii="Book Antiqua" w:hAnsi="Book Antiqua" w:cstheme="majorBidi"/>
          <w:sz w:val="24"/>
          <w:szCs w:val="24"/>
          <w:lang w:val="sv-SE"/>
        </w:rPr>
        <w:lastRenderedPageBreak/>
        <w:t>kurikulum pesantren. Faktor utama yang mempengaruhi hal ini adalah keterbatasan infrastruktur teknologi dan kesiapan sumber daya manusia.</w:t>
      </w:r>
    </w:p>
    <w:p w14:paraId="495B43AB" w14:textId="77777777" w:rsidR="00924227" w:rsidRPr="00924227" w:rsidRDefault="00924227" w:rsidP="00796DD9">
      <w:pPr>
        <w:spacing w:before="100" w:beforeAutospacing="1" w:after="100" w:afterAutospacing="1" w:line="276" w:lineRule="auto"/>
        <w:ind w:firstLine="720"/>
        <w:jc w:val="both"/>
        <w:rPr>
          <w:rFonts w:ascii="Book Antiqua" w:hAnsi="Book Antiqua" w:cstheme="majorBidi"/>
          <w:sz w:val="24"/>
          <w:szCs w:val="24"/>
          <w:lang w:val="sv-SE"/>
        </w:rPr>
      </w:pPr>
      <w:r w:rsidRPr="00924227">
        <w:rPr>
          <w:rFonts w:ascii="Book Antiqua" w:hAnsi="Book Antiqua" w:cstheme="majorBidi"/>
          <w:sz w:val="24"/>
          <w:szCs w:val="24"/>
          <w:lang w:val="sv-SE"/>
        </w:rPr>
        <w:t>Faktor pendukung utama dalam implementasi e-learning di pesantren meliputi dukungan dari pimpinan pesantren, motivasi santri untuk belajar secara mandiri, serta pelatihan teknologi bagi tenaga pengajar. Di sisi lain, tantangan terbesar yang dihadapi adalah keterbatasan akses internet, kurangnya perangkat keras yang memadai, serta rendahnya literasi digital di kalangan pengajar dan santri. Selain itu, resistensi terhadap perubahan dari kalangan pesantren yang lebih tradisional juga menjadi hambatan dalam adopsi teknologi.</w:t>
      </w:r>
    </w:p>
    <w:p w14:paraId="4D3FC3EC" w14:textId="77777777" w:rsidR="00924227" w:rsidRPr="00924227" w:rsidRDefault="00924227" w:rsidP="00796DD9">
      <w:pPr>
        <w:spacing w:before="100" w:beforeAutospacing="1" w:after="100" w:afterAutospacing="1" w:line="276" w:lineRule="auto"/>
        <w:ind w:firstLine="720"/>
        <w:jc w:val="both"/>
        <w:rPr>
          <w:rFonts w:ascii="Book Antiqua" w:hAnsi="Book Antiqua" w:cstheme="majorBidi"/>
          <w:sz w:val="24"/>
          <w:szCs w:val="24"/>
          <w:lang w:val="sv-SE"/>
        </w:rPr>
      </w:pPr>
      <w:r w:rsidRPr="00924227">
        <w:rPr>
          <w:rFonts w:ascii="Book Antiqua" w:hAnsi="Book Antiqua" w:cstheme="majorBidi"/>
          <w:sz w:val="24"/>
          <w:szCs w:val="24"/>
          <w:lang w:val="sv-SE"/>
        </w:rPr>
        <w:t>Dampak dari penerapan e-learning di pesantren terbukti positif, terutama dalam meningkatkan fleksibilitas waktu dan aksesibilitas materi pembelajaran bagi santri. Namun, berkurangnya interaksi langsung antara pengajar dan santri menjadi tantangan yang perlu diatasi agar kualitas pembelajaran tetap terjaga, khususnya dalam konteks pendidikan Islam yang menekankan hubungan interpersonal dalam proses belajar.</w:t>
      </w:r>
    </w:p>
    <w:p w14:paraId="17F6A63A" w14:textId="29B9F714" w:rsidR="00924227" w:rsidRDefault="00924227" w:rsidP="00796DD9">
      <w:pPr>
        <w:spacing w:before="100" w:beforeAutospacing="1" w:after="100" w:afterAutospacing="1" w:line="276" w:lineRule="auto"/>
        <w:ind w:firstLine="720"/>
        <w:jc w:val="both"/>
        <w:rPr>
          <w:rFonts w:ascii="Book Antiqua" w:hAnsi="Book Antiqua" w:cstheme="majorBidi"/>
          <w:sz w:val="24"/>
          <w:szCs w:val="24"/>
          <w:lang w:val="sv-SE"/>
        </w:rPr>
      </w:pPr>
      <w:r w:rsidRPr="00924227">
        <w:rPr>
          <w:rFonts w:ascii="Book Antiqua" w:hAnsi="Book Antiqua" w:cstheme="majorBidi"/>
          <w:sz w:val="24"/>
          <w:szCs w:val="24"/>
          <w:lang w:val="sv-SE"/>
        </w:rPr>
        <w:t>Untuk mengoptimalkan penggunaan e-learning di pesantren, diperlukan strategi yang mencakup penguatan infrastruktur teknologi, pelatihan berkelanjutan bagi tenaga pengajar, dan integrasi nilai-nilai keislaman dalam konten pembelajaran digital. Selain itu, keterlibatan semua pihak dalam proses transformasi digital pesantren, termasuk santri, orang tua, dan</w:t>
      </w:r>
      <w:r w:rsidRPr="00924227">
        <w:rPr>
          <w:rFonts w:ascii="Book Antiqua" w:hAnsi="Book Antiqua" w:cstheme="majorBidi"/>
          <w:b/>
          <w:bCs/>
          <w:sz w:val="24"/>
          <w:szCs w:val="24"/>
          <w:lang w:val="sv-SE"/>
        </w:rPr>
        <w:t xml:space="preserve"> </w:t>
      </w:r>
      <w:r w:rsidRPr="00924227">
        <w:rPr>
          <w:rFonts w:ascii="Book Antiqua" w:hAnsi="Book Antiqua" w:cstheme="majorBidi"/>
          <w:sz w:val="24"/>
          <w:szCs w:val="24"/>
          <w:lang w:val="sv-SE"/>
        </w:rPr>
        <w:t>masyarakat sekitar, sangat penting untuk memperkuat keberlanjutan dan relevansi e-learning dalam konteks pendidikan Islam.</w:t>
      </w:r>
      <w:r w:rsidR="000D2F76">
        <w:rPr>
          <w:rFonts w:ascii="Book Antiqua" w:hAnsi="Book Antiqua" w:cstheme="majorBidi"/>
          <w:sz w:val="24"/>
          <w:szCs w:val="24"/>
          <w:lang w:val="sv-SE"/>
        </w:rPr>
        <w:t xml:space="preserve"> </w:t>
      </w:r>
      <w:r w:rsidRPr="00924227">
        <w:rPr>
          <w:rFonts w:ascii="Book Antiqua" w:hAnsi="Book Antiqua" w:cstheme="majorBidi"/>
          <w:sz w:val="24"/>
          <w:szCs w:val="24"/>
          <w:lang w:val="sv-SE"/>
        </w:rPr>
        <w:t>Secara keseluruhan, e-learning menawarkan potensi besar untuk mengembangkan pendidikan Islam di pesantren, namun tantangan-tantangan yang ada perlu diatasi melalui pendekatan yang holistik dan terencana, yang mempertimbangkan aspek teknis dan budaya pesantren.</w:t>
      </w:r>
    </w:p>
    <w:p w14:paraId="5E487BAD" w14:textId="1DBD8BA5" w:rsidR="00796DD9" w:rsidRDefault="00796DD9" w:rsidP="00796DD9">
      <w:pPr>
        <w:spacing w:before="100" w:beforeAutospacing="1" w:after="100" w:afterAutospacing="1" w:line="276" w:lineRule="auto"/>
        <w:ind w:firstLine="720"/>
        <w:jc w:val="both"/>
        <w:rPr>
          <w:rFonts w:ascii="Book Antiqua" w:hAnsi="Book Antiqua" w:cstheme="majorBidi"/>
          <w:sz w:val="24"/>
          <w:szCs w:val="24"/>
          <w:lang w:val="sv-SE"/>
        </w:rPr>
      </w:pPr>
    </w:p>
    <w:p w14:paraId="0BA2ECB8" w14:textId="04601608" w:rsidR="00796DD9" w:rsidRDefault="00796DD9" w:rsidP="00796DD9">
      <w:pPr>
        <w:spacing w:before="100" w:beforeAutospacing="1" w:after="100" w:afterAutospacing="1" w:line="276" w:lineRule="auto"/>
        <w:ind w:firstLine="720"/>
        <w:jc w:val="both"/>
        <w:rPr>
          <w:rFonts w:ascii="Book Antiqua" w:hAnsi="Book Antiqua" w:cstheme="majorBidi"/>
          <w:sz w:val="24"/>
          <w:szCs w:val="24"/>
          <w:lang w:val="sv-SE"/>
        </w:rPr>
      </w:pPr>
    </w:p>
    <w:p w14:paraId="7539D372" w14:textId="4671B280" w:rsidR="00796DD9" w:rsidRDefault="00796DD9" w:rsidP="00796DD9">
      <w:pPr>
        <w:spacing w:before="100" w:beforeAutospacing="1" w:after="100" w:afterAutospacing="1" w:line="276" w:lineRule="auto"/>
        <w:ind w:firstLine="720"/>
        <w:jc w:val="both"/>
        <w:rPr>
          <w:rFonts w:ascii="Book Antiqua" w:hAnsi="Book Antiqua" w:cstheme="majorBidi"/>
          <w:sz w:val="24"/>
          <w:szCs w:val="24"/>
          <w:lang w:val="sv-SE"/>
        </w:rPr>
      </w:pPr>
    </w:p>
    <w:p w14:paraId="12D9BC88" w14:textId="5A27FD12" w:rsidR="00796DD9" w:rsidRDefault="00796DD9" w:rsidP="00796DD9">
      <w:pPr>
        <w:spacing w:before="100" w:beforeAutospacing="1" w:after="100" w:afterAutospacing="1" w:line="276" w:lineRule="auto"/>
        <w:ind w:firstLine="720"/>
        <w:jc w:val="both"/>
        <w:rPr>
          <w:rFonts w:ascii="Book Antiqua" w:hAnsi="Book Antiqua" w:cstheme="majorBidi"/>
          <w:sz w:val="24"/>
          <w:szCs w:val="24"/>
          <w:lang w:val="sv-SE"/>
        </w:rPr>
      </w:pPr>
    </w:p>
    <w:p w14:paraId="4B249286" w14:textId="77777777" w:rsidR="00DA2866" w:rsidRDefault="00DA2866" w:rsidP="00796DD9">
      <w:pPr>
        <w:spacing w:before="100" w:beforeAutospacing="1" w:after="100" w:afterAutospacing="1" w:line="276" w:lineRule="auto"/>
        <w:ind w:firstLine="720"/>
        <w:jc w:val="both"/>
        <w:rPr>
          <w:rFonts w:ascii="Book Antiqua" w:hAnsi="Book Antiqua" w:cstheme="majorBidi"/>
          <w:sz w:val="24"/>
          <w:szCs w:val="24"/>
          <w:lang w:val="sv-SE"/>
        </w:rPr>
      </w:pPr>
    </w:p>
    <w:p w14:paraId="32BD0F50" w14:textId="1A014AE1" w:rsidR="00796DD9" w:rsidRDefault="00796DD9" w:rsidP="00796DD9">
      <w:pPr>
        <w:spacing w:before="100" w:beforeAutospacing="1" w:after="100" w:afterAutospacing="1" w:line="276" w:lineRule="auto"/>
        <w:ind w:firstLine="720"/>
        <w:jc w:val="both"/>
        <w:rPr>
          <w:rFonts w:ascii="Book Antiqua" w:hAnsi="Book Antiqua" w:cstheme="majorBidi"/>
          <w:sz w:val="24"/>
          <w:szCs w:val="24"/>
          <w:lang w:val="sv-SE"/>
        </w:rPr>
      </w:pPr>
    </w:p>
    <w:p w14:paraId="3EA252E9" w14:textId="77777777" w:rsidR="00796DD9" w:rsidRPr="00924227" w:rsidRDefault="00796DD9" w:rsidP="00796DD9">
      <w:pPr>
        <w:spacing w:before="100" w:beforeAutospacing="1" w:after="100" w:afterAutospacing="1" w:line="276" w:lineRule="auto"/>
        <w:ind w:firstLine="720"/>
        <w:jc w:val="both"/>
        <w:rPr>
          <w:rFonts w:ascii="Book Antiqua" w:hAnsi="Book Antiqua" w:cstheme="majorBidi"/>
          <w:sz w:val="24"/>
          <w:szCs w:val="24"/>
          <w:lang w:val="sv-SE"/>
        </w:rPr>
      </w:pPr>
    </w:p>
    <w:p w14:paraId="7ACB3DA8" w14:textId="77777777" w:rsidR="00924227" w:rsidRPr="00924227" w:rsidRDefault="00924227" w:rsidP="00755F03">
      <w:pPr>
        <w:spacing w:before="100" w:beforeAutospacing="1" w:after="100" w:afterAutospacing="1" w:line="276" w:lineRule="auto"/>
        <w:jc w:val="both"/>
        <w:outlineLvl w:val="2"/>
        <w:rPr>
          <w:rFonts w:ascii="Book Antiqua" w:hAnsi="Book Antiqua"/>
          <w:b/>
          <w:bCs/>
          <w:sz w:val="24"/>
          <w:szCs w:val="24"/>
        </w:rPr>
      </w:pPr>
      <w:r w:rsidRPr="00924227">
        <w:rPr>
          <w:rFonts w:ascii="Book Antiqua" w:hAnsi="Book Antiqua"/>
          <w:b/>
          <w:bCs/>
          <w:sz w:val="24"/>
          <w:szCs w:val="24"/>
        </w:rPr>
        <w:lastRenderedPageBreak/>
        <w:t>Daftar Pustaka</w:t>
      </w:r>
    </w:p>
    <w:p w14:paraId="5F178A63" w14:textId="77777777" w:rsidR="000D2F76" w:rsidRPr="00755F03" w:rsidRDefault="000D2F76" w:rsidP="00755F03">
      <w:pPr>
        <w:spacing w:before="240"/>
        <w:ind w:left="720" w:hanging="720"/>
        <w:jc w:val="both"/>
        <w:rPr>
          <w:rFonts w:ascii="Book Antiqua" w:hAnsi="Book Antiqua"/>
          <w:sz w:val="24"/>
          <w:szCs w:val="24"/>
        </w:rPr>
      </w:pPr>
      <w:r w:rsidRPr="00755F03">
        <w:rPr>
          <w:rFonts w:ascii="Book Antiqua" w:hAnsi="Book Antiqua"/>
          <w:sz w:val="24"/>
          <w:szCs w:val="24"/>
        </w:rPr>
        <w:t xml:space="preserve">Castells, M. (2010). </w:t>
      </w:r>
      <w:r w:rsidRPr="00755F03">
        <w:rPr>
          <w:rFonts w:ascii="Book Antiqua" w:hAnsi="Book Antiqua"/>
          <w:i/>
          <w:iCs/>
          <w:sz w:val="24"/>
          <w:szCs w:val="24"/>
        </w:rPr>
        <w:t>The Rise of the Network Society</w:t>
      </w:r>
      <w:r w:rsidRPr="00755F03">
        <w:rPr>
          <w:rFonts w:ascii="Book Antiqua" w:hAnsi="Book Antiqua"/>
          <w:sz w:val="24"/>
          <w:szCs w:val="24"/>
        </w:rPr>
        <w:t>. Oxford: Blackwell Publishers.</w:t>
      </w:r>
    </w:p>
    <w:p w14:paraId="2524D674" w14:textId="77777777" w:rsidR="000D2F76" w:rsidRPr="00755F03" w:rsidRDefault="000D2F76" w:rsidP="00755F03">
      <w:pPr>
        <w:spacing w:before="240"/>
        <w:ind w:left="720" w:hanging="720"/>
        <w:jc w:val="both"/>
        <w:rPr>
          <w:rFonts w:ascii="Book Antiqua" w:hAnsi="Book Antiqua"/>
          <w:sz w:val="24"/>
          <w:szCs w:val="24"/>
        </w:rPr>
      </w:pPr>
      <w:r w:rsidRPr="00755F03">
        <w:rPr>
          <w:rFonts w:ascii="Book Antiqua" w:hAnsi="Book Antiqua"/>
          <w:sz w:val="24"/>
          <w:szCs w:val="24"/>
        </w:rPr>
        <w:t xml:space="preserve">Castells, M. (2010). </w:t>
      </w:r>
      <w:r w:rsidRPr="00755F03">
        <w:rPr>
          <w:rFonts w:ascii="Book Antiqua" w:hAnsi="Book Antiqua"/>
          <w:i/>
          <w:iCs/>
          <w:sz w:val="24"/>
          <w:szCs w:val="24"/>
        </w:rPr>
        <w:t>The rise of the network society</w:t>
      </w:r>
      <w:r w:rsidRPr="00755F03">
        <w:rPr>
          <w:rFonts w:ascii="Book Antiqua" w:hAnsi="Book Antiqua"/>
          <w:sz w:val="24"/>
          <w:szCs w:val="24"/>
        </w:rPr>
        <w:t>. Oxford: Blackwell Publishers.</w:t>
      </w:r>
    </w:p>
    <w:p w14:paraId="1143D57E" w14:textId="77777777" w:rsidR="000D2F76" w:rsidRPr="00755F03" w:rsidRDefault="000D2F76" w:rsidP="00755F03">
      <w:pPr>
        <w:spacing w:before="240"/>
        <w:ind w:left="720" w:hanging="720"/>
        <w:jc w:val="both"/>
        <w:rPr>
          <w:rFonts w:ascii="Book Antiqua" w:hAnsi="Book Antiqua"/>
          <w:sz w:val="24"/>
          <w:szCs w:val="24"/>
        </w:rPr>
      </w:pPr>
      <w:r w:rsidRPr="00755F03">
        <w:rPr>
          <w:rFonts w:ascii="Book Antiqua" w:hAnsi="Book Antiqua"/>
          <w:sz w:val="24"/>
          <w:szCs w:val="24"/>
          <w:lang w:val="sv-SE"/>
        </w:rPr>
        <w:t xml:space="preserve">Dhofier, Z. (1982). </w:t>
      </w:r>
      <w:r w:rsidRPr="00755F03">
        <w:rPr>
          <w:rFonts w:ascii="Book Antiqua" w:hAnsi="Book Antiqua"/>
          <w:i/>
          <w:iCs/>
          <w:sz w:val="24"/>
          <w:szCs w:val="24"/>
          <w:lang w:val="sv-SE"/>
        </w:rPr>
        <w:t>Tradisi Pesantren: Studi Tentang Pandangan Hidup Kyai</w:t>
      </w:r>
      <w:r w:rsidRPr="00755F03">
        <w:rPr>
          <w:rFonts w:ascii="Book Antiqua" w:hAnsi="Book Antiqua"/>
          <w:sz w:val="24"/>
          <w:szCs w:val="24"/>
          <w:lang w:val="sv-SE"/>
        </w:rPr>
        <w:t>. Jakarta: LP3ES.</w:t>
      </w:r>
    </w:p>
    <w:p w14:paraId="726202D6" w14:textId="77777777" w:rsidR="000D2F76" w:rsidRPr="00755F03" w:rsidRDefault="000D2F76" w:rsidP="00755F03">
      <w:pPr>
        <w:spacing w:before="240"/>
        <w:ind w:left="720" w:hanging="720"/>
        <w:jc w:val="both"/>
        <w:rPr>
          <w:rFonts w:ascii="Book Antiqua" w:hAnsi="Book Antiqua"/>
          <w:sz w:val="24"/>
          <w:szCs w:val="24"/>
        </w:rPr>
      </w:pPr>
      <w:r w:rsidRPr="00755F03">
        <w:rPr>
          <w:rFonts w:ascii="Book Antiqua" w:hAnsi="Book Antiqua"/>
          <w:sz w:val="24"/>
          <w:szCs w:val="24"/>
          <w:lang w:val="sv-SE"/>
        </w:rPr>
        <w:t xml:space="preserve">Dhofier, Z. (1982). </w:t>
      </w:r>
      <w:r w:rsidRPr="00755F03">
        <w:rPr>
          <w:rFonts w:ascii="Book Antiqua" w:hAnsi="Book Antiqua"/>
          <w:i/>
          <w:iCs/>
          <w:sz w:val="24"/>
          <w:szCs w:val="24"/>
          <w:lang w:val="sv-SE"/>
        </w:rPr>
        <w:t>Tradisi pesantren: Studi tentang pandangan hidup kyai</w:t>
      </w:r>
      <w:r w:rsidRPr="00755F03">
        <w:rPr>
          <w:rFonts w:ascii="Book Antiqua" w:hAnsi="Book Antiqua"/>
          <w:sz w:val="24"/>
          <w:szCs w:val="24"/>
          <w:lang w:val="sv-SE"/>
        </w:rPr>
        <w:t>. Jakarta: LP3ES.</w:t>
      </w:r>
    </w:p>
    <w:p w14:paraId="3513B132" w14:textId="77777777" w:rsidR="000D2F76" w:rsidRPr="00755F03" w:rsidRDefault="000D2F76" w:rsidP="00755F03">
      <w:pPr>
        <w:spacing w:before="240"/>
        <w:ind w:left="720" w:hanging="720"/>
        <w:jc w:val="both"/>
        <w:rPr>
          <w:rFonts w:ascii="Book Antiqua" w:hAnsi="Book Antiqua"/>
          <w:sz w:val="24"/>
          <w:szCs w:val="24"/>
        </w:rPr>
      </w:pPr>
      <w:r w:rsidRPr="00755F03">
        <w:rPr>
          <w:rFonts w:ascii="Book Antiqua" w:hAnsi="Book Antiqua"/>
          <w:sz w:val="24"/>
          <w:szCs w:val="24"/>
          <w:lang w:val="sv-SE"/>
        </w:rPr>
        <w:t xml:space="preserve">Fauzi, A. (2021). Pemanfaatan E-Learning di Pesantren: Antara Tradisi dan Transformasi. </w:t>
      </w:r>
      <w:proofErr w:type="spellStart"/>
      <w:r w:rsidRPr="00755F03">
        <w:rPr>
          <w:rFonts w:ascii="Book Antiqua" w:hAnsi="Book Antiqua"/>
          <w:i/>
          <w:iCs/>
          <w:sz w:val="24"/>
          <w:szCs w:val="24"/>
        </w:rPr>
        <w:t>Jurnal</w:t>
      </w:r>
      <w:proofErr w:type="spellEnd"/>
      <w:r w:rsidRPr="00755F03">
        <w:rPr>
          <w:rFonts w:ascii="Book Antiqua" w:hAnsi="Book Antiqua"/>
          <w:i/>
          <w:iCs/>
          <w:sz w:val="24"/>
          <w:szCs w:val="24"/>
        </w:rPr>
        <w:t xml:space="preserve"> Pendidikan Islam, 8</w:t>
      </w:r>
      <w:r w:rsidRPr="00755F03">
        <w:rPr>
          <w:rFonts w:ascii="Book Antiqua" w:hAnsi="Book Antiqua"/>
          <w:sz w:val="24"/>
          <w:szCs w:val="24"/>
        </w:rPr>
        <w:t>(2), 121–138.</w:t>
      </w:r>
    </w:p>
    <w:p w14:paraId="4F81A2E8" w14:textId="77777777" w:rsidR="000D2F76" w:rsidRPr="00755F03" w:rsidRDefault="000D2F76" w:rsidP="00755F03">
      <w:pPr>
        <w:tabs>
          <w:tab w:val="left" w:pos="810"/>
        </w:tabs>
        <w:spacing w:before="240"/>
        <w:ind w:left="720" w:hanging="720"/>
        <w:jc w:val="both"/>
        <w:rPr>
          <w:rFonts w:ascii="Book Antiqua" w:hAnsi="Book Antiqua"/>
          <w:sz w:val="24"/>
          <w:szCs w:val="24"/>
        </w:rPr>
      </w:pPr>
      <w:r w:rsidRPr="00755F03">
        <w:rPr>
          <w:rFonts w:ascii="Book Antiqua" w:hAnsi="Book Antiqua"/>
          <w:sz w:val="24"/>
          <w:szCs w:val="24"/>
          <w:lang w:val="sv-SE"/>
        </w:rPr>
        <w:t xml:space="preserve">Fauzi, A. (2021). Pemanfaatan e-learning di pesantren: Antara tradisi dan transformasi. </w:t>
      </w:r>
      <w:proofErr w:type="spellStart"/>
      <w:r w:rsidRPr="00755F03">
        <w:rPr>
          <w:rFonts w:ascii="Book Antiqua" w:hAnsi="Book Antiqua"/>
          <w:i/>
          <w:iCs/>
          <w:sz w:val="24"/>
          <w:szCs w:val="24"/>
        </w:rPr>
        <w:t>Jurnal</w:t>
      </w:r>
      <w:proofErr w:type="spellEnd"/>
      <w:r w:rsidRPr="00755F03">
        <w:rPr>
          <w:rFonts w:ascii="Book Antiqua" w:hAnsi="Book Antiqua"/>
          <w:i/>
          <w:iCs/>
          <w:sz w:val="24"/>
          <w:szCs w:val="24"/>
        </w:rPr>
        <w:t xml:space="preserve"> Pendidikan Islam, 8</w:t>
      </w:r>
      <w:r w:rsidRPr="00755F03">
        <w:rPr>
          <w:rFonts w:ascii="Book Antiqua" w:hAnsi="Book Antiqua"/>
          <w:sz w:val="24"/>
          <w:szCs w:val="24"/>
        </w:rPr>
        <w:t>(2), 121–138.</w:t>
      </w:r>
    </w:p>
    <w:p w14:paraId="3B536CA8" w14:textId="77777777" w:rsidR="000D2F76" w:rsidRPr="00755F03" w:rsidRDefault="000D2F76" w:rsidP="00755F03">
      <w:pPr>
        <w:tabs>
          <w:tab w:val="left" w:pos="900"/>
        </w:tabs>
        <w:spacing w:before="240"/>
        <w:ind w:left="720" w:hanging="720"/>
        <w:jc w:val="both"/>
        <w:rPr>
          <w:rFonts w:ascii="Book Antiqua" w:hAnsi="Book Antiqua"/>
          <w:sz w:val="24"/>
          <w:szCs w:val="24"/>
        </w:rPr>
      </w:pPr>
      <w:r w:rsidRPr="00755F03">
        <w:rPr>
          <w:rFonts w:ascii="Book Antiqua" w:hAnsi="Book Antiqua"/>
          <w:sz w:val="24"/>
          <w:szCs w:val="24"/>
        </w:rPr>
        <w:t xml:space="preserve">Garrison, D. R., &amp; Anderson, T. (2003). </w:t>
      </w:r>
      <w:r w:rsidRPr="00755F03">
        <w:rPr>
          <w:rFonts w:ascii="Book Antiqua" w:hAnsi="Book Antiqua"/>
          <w:i/>
          <w:iCs/>
          <w:sz w:val="24"/>
          <w:szCs w:val="24"/>
        </w:rPr>
        <w:t>E-learning in the 21st century: A framework for research and practice</w:t>
      </w:r>
      <w:r w:rsidRPr="00755F03">
        <w:rPr>
          <w:rFonts w:ascii="Book Antiqua" w:hAnsi="Book Antiqua"/>
          <w:sz w:val="24"/>
          <w:szCs w:val="24"/>
        </w:rPr>
        <w:t xml:space="preserve">. </w:t>
      </w:r>
      <w:r w:rsidRPr="00755F03">
        <w:rPr>
          <w:rFonts w:ascii="Book Antiqua" w:hAnsi="Book Antiqua"/>
          <w:sz w:val="24"/>
          <w:szCs w:val="24"/>
          <w:lang w:val="sv-SE"/>
        </w:rPr>
        <w:t>New York: Routledge.</w:t>
      </w:r>
    </w:p>
    <w:p w14:paraId="0A7C42B9" w14:textId="77777777" w:rsidR="000D2F76" w:rsidRPr="00755F03" w:rsidRDefault="000D2F76" w:rsidP="00755F03">
      <w:pPr>
        <w:spacing w:before="240"/>
        <w:ind w:left="720" w:hanging="720"/>
        <w:jc w:val="both"/>
        <w:rPr>
          <w:rFonts w:ascii="Book Antiqua" w:hAnsi="Book Antiqua"/>
          <w:sz w:val="24"/>
          <w:szCs w:val="24"/>
        </w:rPr>
      </w:pPr>
      <w:r w:rsidRPr="00755F03">
        <w:rPr>
          <w:rFonts w:ascii="Book Antiqua" w:hAnsi="Book Antiqua"/>
          <w:sz w:val="24"/>
          <w:szCs w:val="24"/>
          <w:lang w:val="sv-SE"/>
        </w:rPr>
        <w:t xml:space="preserve">Hasanah, U. (2020). Tantangan Integrasi Teknologi Digital dalam Lembaga Pendidikan Islam. </w:t>
      </w:r>
      <w:r w:rsidRPr="00755F03">
        <w:rPr>
          <w:rFonts w:ascii="Book Antiqua" w:hAnsi="Book Antiqua"/>
          <w:i/>
          <w:iCs/>
          <w:sz w:val="24"/>
          <w:szCs w:val="24"/>
          <w:lang w:val="sv-SE"/>
        </w:rPr>
        <w:t>Ta’dibuna: Jurnal Pendidikan Islam, 9</w:t>
      </w:r>
      <w:r w:rsidRPr="00755F03">
        <w:rPr>
          <w:rFonts w:ascii="Book Antiqua" w:hAnsi="Book Antiqua"/>
          <w:sz w:val="24"/>
          <w:szCs w:val="24"/>
          <w:lang w:val="sv-SE"/>
        </w:rPr>
        <w:t>(1), 55–70.</w:t>
      </w:r>
    </w:p>
    <w:p w14:paraId="5C1876F1" w14:textId="77777777" w:rsidR="000D2F76" w:rsidRPr="00755F03" w:rsidRDefault="000D2F76" w:rsidP="00755F03">
      <w:pPr>
        <w:tabs>
          <w:tab w:val="left" w:pos="810"/>
        </w:tabs>
        <w:spacing w:before="240"/>
        <w:ind w:left="720" w:hanging="720"/>
        <w:jc w:val="both"/>
        <w:rPr>
          <w:rFonts w:ascii="Book Antiqua" w:hAnsi="Book Antiqua"/>
          <w:sz w:val="24"/>
          <w:szCs w:val="24"/>
        </w:rPr>
      </w:pPr>
      <w:r w:rsidRPr="00755F03">
        <w:rPr>
          <w:rFonts w:ascii="Book Antiqua" w:hAnsi="Book Antiqua"/>
          <w:sz w:val="24"/>
          <w:szCs w:val="24"/>
          <w:lang w:val="sv-SE"/>
        </w:rPr>
        <w:t xml:space="preserve">Hasanah, U. (2020). Tantangan integrasi teknologi digital dalam lembaga pendidikan Islam. </w:t>
      </w:r>
      <w:r w:rsidRPr="00755F03">
        <w:rPr>
          <w:rFonts w:ascii="Book Antiqua" w:hAnsi="Book Antiqua"/>
          <w:i/>
          <w:iCs/>
          <w:sz w:val="24"/>
          <w:szCs w:val="24"/>
          <w:lang w:val="sv-SE"/>
        </w:rPr>
        <w:t>Ta’dibuna: Jurnal Pendidikan Islam, 9</w:t>
      </w:r>
      <w:r w:rsidRPr="00755F03">
        <w:rPr>
          <w:rFonts w:ascii="Book Antiqua" w:hAnsi="Book Antiqua"/>
          <w:sz w:val="24"/>
          <w:szCs w:val="24"/>
          <w:lang w:val="sv-SE"/>
        </w:rPr>
        <w:t>(1), 55–70.</w:t>
      </w:r>
    </w:p>
    <w:p w14:paraId="3197DD2F" w14:textId="77777777" w:rsidR="000D2F76" w:rsidRPr="00755F03" w:rsidRDefault="000D2F76" w:rsidP="00755F03">
      <w:pPr>
        <w:spacing w:before="240"/>
        <w:ind w:left="720" w:hanging="720"/>
        <w:jc w:val="both"/>
        <w:rPr>
          <w:rFonts w:ascii="Book Antiqua" w:hAnsi="Book Antiqua"/>
          <w:sz w:val="24"/>
          <w:szCs w:val="24"/>
        </w:rPr>
      </w:pPr>
      <w:r w:rsidRPr="00755F03">
        <w:rPr>
          <w:rFonts w:ascii="Book Antiqua" w:hAnsi="Book Antiqua"/>
          <w:sz w:val="24"/>
          <w:szCs w:val="24"/>
        </w:rPr>
        <w:t xml:space="preserve">Miles, M. B., &amp; Huberman, A. M. (1994). </w:t>
      </w:r>
      <w:r w:rsidRPr="00755F03">
        <w:rPr>
          <w:rFonts w:ascii="Book Antiqua" w:hAnsi="Book Antiqua"/>
          <w:i/>
          <w:iCs/>
          <w:sz w:val="24"/>
          <w:szCs w:val="24"/>
        </w:rPr>
        <w:t>Qualitative Data Analysis: An Expanded Sourcebook</w:t>
      </w:r>
      <w:r w:rsidRPr="00755F03">
        <w:rPr>
          <w:rFonts w:ascii="Book Antiqua" w:hAnsi="Book Antiqua"/>
          <w:sz w:val="24"/>
          <w:szCs w:val="24"/>
        </w:rPr>
        <w:t>. Thousand Oaks: Sage Publications</w:t>
      </w:r>
    </w:p>
    <w:p w14:paraId="2A0D218D" w14:textId="77777777" w:rsidR="000D2F76" w:rsidRPr="00755F03" w:rsidRDefault="000D2F76" w:rsidP="00755F03">
      <w:pPr>
        <w:spacing w:before="240"/>
        <w:ind w:left="720" w:hanging="720"/>
        <w:jc w:val="both"/>
        <w:rPr>
          <w:rFonts w:ascii="Book Antiqua" w:hAnsi="Book Antiqua"/>
          <w:sz w:val="24"/>
          <w:szCs w:val="24"/>
        </w:rPr>
      </w:pPr>
      <w:proofErr w:type="spellStart"/>
      <w:r w:rsidRPr="00755F03">
        <w:rPr>
          <w:rFonts w:ascii="Book Antiqua" w:hAnsi="Book Antiqua"/>
          <w:sz w:val="24"/>
          <w:szCs w:val="24"/>
        </w:rPr>
        <w:t>Moleong</w:t>
      </w:r>
      <w:proofErr w:type="spellEnd"/>
      <w:r w:rsidRPr="00755F03">
        <w:rPr>
          <w:rFonts w:ascii="Book Antiqua" w:hAnsi="Book Antiqua"/>
          <w:sz w:val="24"/>
          <w:szCs w:val="24"/>
        </w:rPr>
        <w:t xml:space="preserve">, L. J. (2019). </w:t>
      </w:r>
      <w:proofErr w:type="spellStart"/>
      <w:r w:rsidRPr="00755F03">
        <w:rPr>
          <w:rFonts w:ascii="Book Antiqua" w:hAnsi="Book Antiqua"/>
          <w:i/>
          <w:iCs/>
          <w:sz w:val="24"/>
          <w:szCs w:val="24"/>
        </w:rPr>
        <w:t>Metodologi</w:t>
      </w:r>
      <w:proofErr w:type="spellEnd"/>
      <w:r w:rsidRPr="00755F03">
        <w:rPr>
          <w:rFonts w:ascii="Book Antiqua" w:hAnsi="Book Antiqua"/>
          <w:i/>
          <w:iCs/>
          <w:sz w:val="24"/>
          <w:szCs w:val="24"/>
        </w:rPr>
        <w:t xml:space="preserve"> </w:t>
      </w:r>
      <w:proofErr w:type="spellStart"/>
      <w:r w:rsidRPr="00755F03">
        <w:rPr>
          <w:rFonts w:ascii="Book Antiqua" w:hAnsi="Book Antiqua"/>
          <w:i/>
          <w:iCs/>
          <w:sz w:val="24"/>
          <w:szCs w:val="24"/>
        </w:rPr>
        <w:t>Penelitian</w:t>
      </w:r>
      <w:proofErr w:type="spellEnd"/>
      <w:r w:rsidRPr="00755F03">
        <w:rPr>
          <w:rFonts w:ascii="Book Antiqua" w:hAnsi="Book Antiqua"/>
          <w:i/>
          <w:iCs/>
          <w:sz w:val="24"/>
          <w:szCs w:val="24"/>
        </w:rPr>
        <w:t xml:space="preserve"> </w:t>
      </w:r>
      <w:proofErr w:type="spellStart"/>
      <w:r w:rsidRPr="00755F03">
        <w:rPr>
          <w:rFonts w:ascii="Book Antiqua" w:hAnsi="Book Antiqua"/>
          <w:i/>
          <w:iCs/>
          <w:sz w:val="24"/>
          <w:szCs w:val="24"/>
        </w:rPr>
        <w:t>Kualitatif</w:t>
      </w:r>
      <w:proofErr w:type="spellEnd"/>
      <w:r w:rsidRPr="00755F03">
        <w:rPr>
          <w:rFonts w:ascii="Book Antiqua" w:hAnsi="Book Antiqua"/>
          <w:sz w:val="24"/>
          <w:szCs w:val="24"/>
        </w:rPr>
        <w:t xml:space="preserve">. </w:t>
      </w:r>
      <w:r w:rsidRPr="00755F03">
        <w:rPr>
          <w:rFonts w:ascii="Book Antiqua" w:hAnsi="Book Antiqua"/>
          <w:sz w:val="24"/>
          <w:szCs w:val="24"/>
          <w:lang w:val="sv-SE"/>
        </w:rPr>
        <w:t>Bandung: Remaja Rosdakarya.</w:t>
      </w:r>
    </w:p>
    <w:p w14:paraId="54CCF104" w14:textId="77777777" w:rsidR="000D2F76" w:rsidRPr="00755F03" w:rsidRDefault="000D2F76" w:rsidP="00755F03">
      <w:pPr>
        <w:spacing w:before="240"/>
        <w:ind w:left="720" w:hanging="720"/>
        <w:jc w:val="both"/>
        <w:rPr>
          <w:rFonts w:ascii="Book Antiqua" w:hAnsi="Book Antiqua"/>
          <w:sz w:val="24"/>
          <w:szCs w:val="24"/>
        </w:rPr>
      </w:pPr>
      <w:r w:rsidRPr="00755F03">
        <w:rPr>
          <w:rFonts w:ascii="Book Antiqua" w:hAnsi="Book Antiqua"/>
          <w:sz w:val="24"/>
          <w:szCs w:val="24"/>
          <w:lang w:val="sv-SE"/>
        </w:rPr>
        <w:t xml:space="preserve">Sugiyono. (2020). </w:t>
      </w:r>
      <w:r w:rsidRPr="00755F03">
        <w:rPr>
          <w:rFonts w:ascii="Book Antiqua" w:hAnsi="Book Antiqua"/>
          <w:i/>
          <w:iCs/>
          <w:sz w:val="24"/>
          <w:szCs w:val="24"/>
          <w:lang w:val="sv-SE"/>
        </w:rPr>
        <w:t>Metode Penelitian Kualitatif, Kuantitatif, dan R&amp;D</w:t>
      </w:r>
      <w:r w:rsidRPr="00755F03">
        <w:rPr>
          <w:rFonts w:ascii="Book Antiqua" w:hAnsi="Book Antiqua"/>
          <w:sz w:val="24"/>
          <w:szCs w:val="24"/>
          <w:lang w:val="sv-SE"/>
        </w:rPr>
        <w:t>. Bandung: Alfabeta.</w:t>
      </w:r>
    </w:p>
    <w:p w14:paraId="7C41D762" w14:textId="6C53B996" w:rsidR="00924227" w:rsidRPr="00924227" w:rsidRDefault="00924227" w:rsidP="00924227">
      <w:pPr>
        <w:pStyle w:val="Heading1"/>
        <w:jc w:val="both"/>
        <w:rPr>
          <w:rFonts w:ascii="Book Antiqua" w:hAnsi="Book Antiqua"/>
          <w:b w:val="0"/>
          <w:bCs w:val="0"/>
          <w:sz w:val="24"/>
          <w:szCs w:val="24"/>
        </w:rPr>
      </w:pPr>
    </w:p>
    <w:p w14:paraId="232B6366" w14:textId="77777777" w:rsidR="00924227" w:rsidRPr="00924227" w:rsidRDefault="00924227" w:rsidP="00924227">
      <w:pPr>
        <w:pStyle w:val="Heading1"/>
        <w:jc w:val="both"/>
        <w:rPr>
          <w:rFonts w:ascii="Book Antiqua" w:hAnsi="Book Antiqua"/>
          <w:b w:val="0"/>
          <w:bCs w:val="0"/>
          <w:sz w:val="24"/>
          <w:szCs w:val="24"/>
        </w:rPr>
      </w:pPr>
    </w:p>
    <w:p w14:paraId="1EA1D128" w14:textId="77777777" w:rsidR="00924227" w:rsidRPr="00924227" w:rsidRDefault="00924227" w:rsidP="00924227">
      <w:pPr>
        <w:pStyle w:val="Heading1"/>
        <w:jc w:val="both"/>
        <w:rPr>
          <w:rFonts w:ascii="Book Antiqua" w:hAnsi="Book Antiqua"/>
          <w:sz w:val="24"/>
          <w:szCs w:val="24"/>
        </w:rPr>
      </w:pPr>
    </w:p>
    <w:bookmarkEnd w:id="0"/>
    <w:p w14:paraId="2DEDDB40" w14:textId="77777777" w:rsidR="00924227" w:rsidRPr="00924227" w:rsidRDefault="00924227" w:rsidP="00924227">
      <w:pPr>
        <w:pStyle w:val="Heading1"/>
        <w:jc w:val="both"/>
        <w:rPr>
          <w:rFonts w:ascii="Book Antiqua" w:hAnsi="Book Antiqua"/>
          <w:sz w:val="24"/>
          <w:szCs w:val="24"/>
        </w:rPr>
      </w:pPr>
    </w:p>
    <w:sectPr w:rsidR="00924227" w:rsidRPr="00924227" w:rsidSect="00755F03">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418" w:left="1418" w:header="720" w:footer="720"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C0DFE" w14:textId="77777777" w:rsidR="00A16FAD" w:rsidRDefault="00A16FAD">
      <w:r>
        <w:separator/>
      </w:r>
    </w:p>
  </w:endnote>
  <w:endnote w:type="continuationSeparator" w:id="0">
    <w:p w14:paraId="1B2F3FFD" w14:textId="77777777" w:rsidR="00A16FAD" w:rsidRDefault="00A1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2796" w14:textId="238B94A4" w:rsidR="00097958" w:rsidRPr="00D23B5E" w:rsidRDefault="00127D83" w:rsidP="008B04B3">
    <w:pPr>
      <w:pStyle w:val="Header"/>
      <w:tabs>
        <w:tab w:val="clear" w:pos="4320"/>
        <w:tab w:val="clear" w:pos="8640"/>
        <w:tab w:val="left" w:pos="2992"/>
      </w:tabs>
      <w:ind w:right="90"/>
      <w:rPr>
        <w:color w:val="FFFFFF"/>
        <w:sz w:val="22"/>
        <w:szCs w:val="22"/>
      </w:rPr>
    </w:pPr>
    <w:r>
      <w:rPr>
        <w:noProof/>
      </w:rPr>
      <mc:AlternateContent>
        <mc:Choice Requires="wps">
          <w:drawing>
            <wp:anchor distT="4294967295" distB="4294967295" distL="114300" distR="114300" simplePos="0" relativeHeight="251660288" behindDoc="0" locked="0" layoutInCell="1" allowOverlap="1" wp14:anchorId="101D7932" wp14:editId="18EEFDCE">
              <wp:simplePos x="0" y="0"/>
              <wp:positionH relativeFrom="column">
                <wp:posOffset>-40640</wp:posOffset>
              </wp:positionH>
              <wp:positionV relativeFrom="paragraph">
                <wp:posOffset>-28576</wp:posOffset>
              </wp:positionV>
              <wp:extent cx="54622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2E85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"/>
          </w:pict>
        </mc:Fallback>
      </mc:AlternateContent>
    </w:r>
    <w:proofErr w:type="gramStart"/>
    <w:r w:rsidR="00FF2276" w:rsidRPr="00D23B5E">
      <w:rPr>
        <w:b/>
        <w:color w:val="FFFFFF"/>
        <w:sz w:val="22"/>
        <w:szCs w:val="22"/>
      </w:rPr>
      <w:t>IJCCS</w:t>
    </w:r>
    <w:r w:rsidR="00097958" w:rsidRPr="00D23B5E">
      <w:rPr>
        <w:b/>
        <w:color w:val="FFFFFF"/>
        <w:sz w:val="22"/>
        <w:szCs w:val="22"/>
      </w:rPr>
      <w:t xml:space="preserve"> </w:t>
    </w:r>
    <w:r w:rsidR="00097958" w:rsidRPr="00D23B5E">
      <w:rPr>
        <w:color w:val="FFFFFF"/>
        <w:sz w:val="22"/>
        <w:szCs w:val="22"/>
      </w:rPr>
      <w:t xml:space="preserve"> Vol.</w:t>
    </w:r>
    <w:proofErr w:type="gramEnd"/>
    <w:r w:rsidR="00097958" w:rsidRPr="00D23B5E">
      <w:rPr>
        <w:color w:val="FFFFFF"/>
        <w:sz w:val="22"/>
        <w:szCs w:val="22"/>
      </w:rPr>
      <w:t xml:space="preserve"> </w:t>
    </w:r>
    <w:r w:rsidR="000F279B" w:rsidRPr="00D23B5E">
      <w:rPr>
        <w:color w:val="FFFFFF"/>
        <w:sz w:val="22"/>
        <w:szCs w:val="22"/>
      </w:rPr>
      <w:t>x</w:t>
    </w:r>
    <w:r w:rsidR="00097958" w:rsidRPr="00D23B5E">
      <w:rPr>
        <w:color w:val="FFFFFF"/>
        <w:sz w:val="22"/>
        <w:szCs w:val="22"/>
      </w:rPr>
      <w:t xml:space="preserve">, No. </w:t>
    </w:r>
    <w:r w:rsidR="000F279B" w:rsidRPr="00D23B5E">
      <w:rPr>
        <w:color w:val="FFFFFF"/>
        <w:sz w:val="22"/>
        <w:szCs w:val="22"/>
      </w:rPr>
      <w:t>x</w:t>
    </w:r>
    <w:r w:rsidR="00097958" w:rsidRPr="00D23B5E">
      <w:rPr>
        <w:color w:val="FFFFFF"/>
        <w:sz w:val="22"/>
        <w:szCs w:val="22"/>
      </w:rPr>
      <w:t xml:space="preserve">,  </w:t>
    </w:r>
    <w:r w:rsidR="00AD5DF9" w:rsidRPr="00D23B5E">
      <w:rPr>
        <w:color w:val="FFFFFF"/>
        <w:sz w:val="22"/>
        <w:szCs w:val="22"/>
      </w:rPr>
      <w:t>July</w:t>
    </w:r>
    <w:r w:rsidR="00855965" w:rsidRPr="00D23B5E">
      <w:rPr>
        <w:color w:val="FFFFFF"/>
        <w:sz w:val="22"/>
        <w:szCs w:val="22"/>
      </w:rPr>
      <w:t xml:space="preserve"> </w:t>
    </w:r>
    <w:r w:rsidR="00097958" w:rsidRPr="00D23B5E">
      <w:rPr>
        <w:color w:val="FFFFFF"/>
        <w:sz w:val="22"/>
        <w:szCs w:val="22"/>
      </w:rPr>
      <w:t>20</w:t>
    </w:r>
    <w:r w:rsidR="00D94A99" w:rsidRPr="00D23B5E">
      <w:rPr>
        <w:color w:val="FFFFFF"/>
        <w:sz w:val="22"/>
        <w:szCs w:val="22"/>
      </w:rPr>
      <w:t>1</w:t>
    </w:r>
    <w:r w:rsidR="000F279B" w:rsidRPr="00D23B5E">
      <w:rPr>
        <w:color w:val="FFFFFF"/>
        <w:sz w:val="22"/>
        <w:szCs w:val="22"/>
      </w:rPr>
      <w:t>x</w:t>
    </w:r>
    <w:r w:rsidR="00097958" w:rsidRPr="00D23B5E">
      <w:rPr>
        <w:color w:val="FFFFFF"/>
        <w:sz w:val="22"/>
        <w:szCs w:val="22"/>
      </w:rPr>
      <w:t xml:space="preserve"> :  </w:t>
    </w:r>
    <w:proofErr w:type="spellStart"/>
    <w:r w:rsidR="00EF1185" w:rsidRPr="00D23B5E">
      <w:rPr>
        <w:color w:val="FFFFFF"/>
        <w:sz w:val="22"/>
        <w:szCs w:val="22"/>
      </w:rPr>
      <w:t>first</w:t>
    </w:r>
    <w:r w:rsidR="000F279B" w:rsidRPr="00D23B5E">
      <w:rPr>
        <w:color w:val="FFFFFF"/>
        <w:sz w:val="22"/>
        <w:szCs w:val="22"/>
      </w:rPr>
      <w:t>_</w:t>
    </w:r>
    <w:r w:rsidR="00EF1185" w:rsidRPr="00D23B5E">
      <w:rPr>
        <w:color w:val="FFFFFF"/>
        <w:sz w:val="22"/>
        <w:szCs w:val="22"/>
      </w:rPr>
      <w:t>page</w:t>
    </w:r>
    <w:proofErr w:type="spellEnd"/>
    <w:r w:rsidR="00097958" w:rsidRPr="00D23B5E">
      <w:rPr>
        <w:color w:val="FFFFFF"/>
        <w:sz w:val="22"/>
        <w:szCs w:val="22"/>
      </w:rPr>
      <w:t xml:space="preserve"> </w:t>
    </w:r>
    <w:r w:rsidR="000F279B" w:rsidRPr="00D23B5E">
      <w:rPr>
        <w:color w:val="FFFFFF"/>
        <w:sz w:val="22"/>
        <w:szCs w:val="22"/>
      </w:rPr>
      <w:t>–</w:t>
    </w:r>
    <w:r w:rsidR="00097958" w:rsidRPr="00D23B5E">
      <w:rPr>
        <w:color w:val="FFFFFF"/>
        <w:sz w:val="22"/>
        <w:szCs w:val="22"/>
      </w:rPr>
      <w:t xml:space="preserve"> </w:t>
    </w:r>
    <w:proofErr w:type="spellStart"/>
    <w:r w:rsidR="00EF1185" w:rsidRPr="00D23B5E">
      <w:rPr>
        <w:color w:val="FFFFFF"/>
        <w:sz w:val="22"/>
        <w:szCs w:val="22"/>
      </w:rPr>
      <w:t>end</w:t>
    </w:r>
    <w:r w:rsidR="000F279B" w:rsidRPr="00D23B5E">
      <w:rPr>
        <w:color w:val="FFFFFF"/>
        <w:sz w:val="22"/>
        <w:szCs w:val="22"/>
      </w:rPr>
      <w:t>_</w:t>
    </w:r>
    <w:r w:rsidR="00EF1185" w:rsidRPr="00D23B5E">
      <w:rPr>
        <w:color w:val="FFFFFF"/>
        <w:sz w:val="22"/>
        <w:szCs w:val="22"/>
      </w:rPr>
      <w:t>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A727" w14:textId="507BB8BB" w:rsidR="00097958" w:rsidRPr="0019413F" w:rsidRDefault="00820E95" w:rsidP="00AD03A2">
    <w:pPr>
      <w:pStyle w:val="Footer"/>
      <w:pBdr>
        <w:top w:val="single" w:sz="4" w:space="1" w:color="auto"/>
      </w:pBdr>
      <w:tabs>
        <w:tab w:val="clear" w:pos="4320"/>
        <w:tab w:val="clear" w:pos="8640"/>
        <w:tab w:val="left" w:pos="210"/>
        <w:tab w:val="right" w:pos="9071"/>
      </w:tabs>
      <w:rPr>
        <w:rFonts w:ascii="Cambria" w:hAnsi="Cambria"/>
        <w:sz w:val="22"/>
        <w:szCs w:val="22"/>
      </w:rPr>
    </w:pPr>
    <w:r w:rsidRPr="006A3225">
      <w:rPr>
        <w:rFonts w:ascii="Book Antiqua" w:hAnsi="Book Antiqua" w:cstheme="majorBidi"/>
        <w:i/>
        <w:iCs/>
        <w:lang w:val="sv-SE"/>
      </w:rPr>
      <w:t>Digitalisasi Pendidikan Islam: Analisis Terhadap Penggunaan</w:t>
    </w:r>
    <w:r>
      <w:rPr>
        <w:rFonts w:ascii="Book Antiqua" w:hAnsi="Book Antiqua" w:cstheme="majorBidi"/>
        <w:i/>
        <w:iCs/>
        <w:lang w:val="sv-SE"/>
      </w:rPr>
      <w:t xml:space="preserve"> ... .</w:t>
    </w:r>
    <w:r w:rsidR="00D97147" w:rsidRPr="0019413F">
      <w:rPr>
        <w:rFonts w:ascii="Cambria" w:hAnsi="Cambria"/>
        <w:sz w:val="22"/>
        <w:szCs w:val="22"/>
      </w:rPr>
      <w:tab/>
    </w:r>
    <w:r w:rsidR="00F87F3F" w:rsidRPr="0019413F">
      <w:rPr>
        <w:rFonts w:ascii="Cambria" w:hAnsi="Cambria"/>
        <w:sz w:val="22"/>
        <w:szCs w:val="22"/>
      </w:rPr>
      <w:fldChar w:fldCharType="begin"/>
    </w:r>
    <w:r w:rsidR="00F87F3F" w:rsidRPr="0019413F">
      <w:rPr>
        <w:rFonts w:ascii="Cambria" w:hAnsi="Cambria"/>
        <w:sz w:val="22"/>
        <w:szCs w:val="22"/>
      </w:rPr>
      <w:instrText xml:space="preserve"> PAGE   \* MERGEFORMAT </w:instrText>
    </w:r>
    <w:r w:rsidR="00F87F3F" w:rsidRPr="0019413F">
      <w:rPr>
        <w:rFonts w:ascii="Cambria" w:hAnsi="Cambria"/>
        <w:sz w:val="22"/>
        <w:szCs w:val="22"/>
      </w:rPr>
      <w:fldChar w:fldCharType="separate"/>
    </w:r>
    <w:r w:rsidR="00F403DB">
      <w:rPr>
        <w:rFonts w:ascii="Cambria" w:hAnsi="Cambria"/>
        <w:noProof/>
        <w:sz w:val="22"/>
        <w:szCs w:val="22"/>
      </w:rPr>
      <w:t>1</w:t>
    </w:r>
    <w:r w:rsidR="00F87F3F" w:rsidRPr="0019413F">
      <w:rPr>
        <w:rFonts w:ascii="Cambria" w:hAnsi="Cambria"/>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0C39" w14:textId="77777777" w:rsidR="00097958" w:rsidRPr="00D23B5E" w:rsidRDefault="00FE33F0" w:rsidP="00FE33F0">
    <w:pPr>
      <w:pStyle w:val="Footer"/>
      <w:pBdr>
        <w:top w:val="single" w:sz="4" w:space="1" w:color="auto"/>
      </w:pBdr>
      <w:tabs>
        <w:tab w:val="clear" w:pos="4320"/>
      </w:tabs>
      <w:rPr>
        <w:i/>
        <w:color w:val="FFFFFF"/>
        <w:sz w:val="22"/>
        <w:szCs w:val="22"/>
      </w:rPr>
    </w:pPr>
    <w:r w:rsidRPr="00FE33F0">
      <w:rPr>
        <w:sz w:val="24"/>
        <w:szCs w:val="24"/>
      </w:rPr>
      <w:t>ISSN 1111</w:t>
    </w:r>
    <w:r>
      <w:rPr>
        <w:sz w:val="24"/>
        <w:szCs w:val="24"/>
      </w:rPr>
      <w:t xml:space="preserve">                                                         </w:t>
    </w:r>
    <w:r w:rsidRPr="00FE33F0">
      <w:rPr>
        <w:sz w:val="24"/>
        <w:szCs w:val="24"/>
      </w:rPr>
      <w:t>LPPM UNILAK</w:t>
    </w:r>
    <w:r>
      <w:rPr>
        <w:sz w:val="24"/>
        <w:szCs w:val="24"/>
      </w:rPr>
      <w:tab/>
    </w:r>
    <w:r>
      <w:rPr>
        <w:sz w:val="24"/>
        <w:szCs w:val="24"/>
      </w:rPr>
      <w:tab/>
    </w:r>
    <w:r w:rsidRPr="00D23B5E">
      <w:rPr>
        <w:i/>
        <w:color w:val="FFFFFF"/>
        <w:sz w:val="22"/>
        <w:szCs w:val="22"/>
      </w:rPr>
      <w:t xml:space="preserve"> </w:t>
    </w:r>
    <w:proofErr w:type="spellStart"/>
    <w:r w:rsidR="007473F1" w:rsidRPr="00D23B5E">
      <w:rPr>
        <w:i/>
        <w:color w:val="FFFFFF"/>
        <w:sz w:val="22"/>
        <w:szCs w:val="22"/>
      </w:rPr>
      <w:t>ly</w:t>
    </w:r>
    <w:proofErr w:type="spellEnd"/>
    <w:r w:rsidR="007473F1" w:rsidRPr="00D23B5E">
      <w:rPr>
        <w:i/>
        <w:color w:val="FFFFFF"/>
        <w:sz w:val="22"/>
        <w:szCs w:val="22"/>
      </w:rPr>
      <w:t xml:space="preserve"> 10</w:t>
    </w:r>
    <w:r w:rsidR="0075769A" w:rsidRPr="00D23B5E">
      <w:rPr>
        <w:i/>
        <w:color w:val="FFFFFF"/>
        <w:sz w:val="22"/>
        <w:szCs w:val="22"/>
        <w:vertAlign w:val="superscript"/>
      </w:rPr>
      <w:t>th</w:t>
    </w:r>
    <w:r w:rsidR="00DD697A" w:rsidRPr="00D23B5E">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88074" w14:textId="77777777" w:rsidR="00A16FAD" w:rsidRDefault="00A16FAD">
      <w:r>
        <w:separator/>
      </w:r>
    </w:p>
  </w:footnote>
  <w:footnote w:type="continuationSeparator" w:id="0">
    <w:p w14:paraId="2E88D1D9" w14:textId="77777777" w:rsidR="00A16FAD" w:rsidRDefault="00A16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CDB7" w14:textId="77777777" w:rsidR="00097958" w:rsidRPr="00C52A26" w:rsidRDefault="00AF567E"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00097958" w:rsidRPr="00C52A26">
      <w:rPr>
        <w:rStyle w:val="PageNumber"/>
        <w:sz w:val="22"/>
        <w:szCs w:val="22"/>
      </w:rPr>
      <w:instrText xml:space="preserve">PAGE  </w:instrText>
    </w:r>
    <w:r w:rsidRPr="00C52A26">
      <w:rPr>
        <w:rStyle w:val="PageNumber"/>
        <w:sz w:val="22"/>
        <w:szCs w:val="22"/>
      </w:rPr>
      <w:fldChar w:fldCharType="separate"/>
    </w:r>
    <w:r w:rsidR="00FE33F0">
      <w:rPr>
        <w:rStyle w:val="PageNumber"/>
        <w:noProof/>
        <w:sz w:val="22"/>
        <w:szCs w:val="22"/>
      </w:rPr>
      <w:t>2</w:t>
    </w:r>
    <w:r w:rsidRPr="00C52A26">
      <w:rPr>
        <w:rStyle w:val="PageNumber"/>
        <w:sz w:val="22"/>
        <w:szCs w:val="22"/>
      </w:rPr>
      <w:fldChar w:fldCharType="end"/>
    </w:r>
  </w:p>
  <w:p w14:paraId="5133EA54" w14:textId="6B703471" w:rsidR="00097958" w:rsidRPr="00C52A26" w:rsidRDefault="00127D83" w:rsidP="00C46B50">
    <w:pPr>
      <w:pStyle w:val="Header"/>
      <w:tabs>
        <w:tab w:val="clear" w:pos="4320"/>
        <w:tab w:val="clear" w:pos="8640"/>
        <w:tab w:val="left" w:pos="2992"/>
        <w:tab w:val="right" w:pos="8505"/>
      </w:tabs>
      <w:ind w:firstLine="1440"/>
      <w:rPr>
        <w:sz w:val="22"/>
        <w:szCs w:val="22"/>
      </w:rPr>
    </w:pPr>
    <w:r>
      <w:rPr>
        <w:noProof/>
      </w:rPr>
      <mc:AlternateContent>
        <mc:Choice Requires="wps">
          <w:drawing>
            <wp:anchor distT="4294967295" distB="4294967295" distL="114300" distR="114300" simplePos="0" relativeHeight="251657216" behindDoc="0" locked="0" layoutInCell="1" allowOverlap="1" wp14:anchorId="431823AD" wp14:editId="162D85BC">
              <wp:simplePos x="0" y="0"/>
              <wp:positionH relativeFrom="column">
                <wp:posOffset>-11430</wp:posOffset>
              </wp:positionH>
              <wp:positionV relativeFrom="paragraph">
                <wp:posOffset>188594</wp:posOffset>
              </wp:positionV>
              <wp:extent cx="546227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B5372"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"/>
          </w:pict>
        </mc:Fallback>
      </mc:AlternateContent>
    </w:r>
    <w:r w:rsidR="007E5812" w:rsidRPr="00C52A26">
      <w:rPr>
        <w:sz w:val="22"/>
        <w:szCs w:val="22"/>
      </w:rPr>
      <w:t xml:space="preserve">       </w:t>
    </w:r>
    <w:r w:rsidR="00097958" w:rsidRPr="00D23B5E">
      <w:rPr>
        <w:color w:val="FFFFFF"/>
        <w:sz w:val="22"/>
        <w:szCs w:val="22"/>
      </w:rPr>
      <w:sym w:font="Wingdings" w:char="F06E"/>
    </w:r>
    <w:r w:rsidR="00097958" w:rsidRPr="00C52A26">
      <w:rPr>
        <w:sz w:val="22"/>
        <w:szCs w:val="22"/>
      </w:rPr>
      <w:tab/>
      <w:t xml:space="preserve"> </w:t>
    </w:r>
    <w:r w:rsidR="00097958" w:rsidRPr="00C52A26">
      <w:rPr>
        <w:sz w:val="22"/>
        <w:szCs w:val="22"/>
      </w:rPr>
      <w:tab/>
      <w:t xml:space="preserve">       </w:t>
    </w:r>
    <w:r w:rsidR="00097958" w:rsidRPr="00D23B5E">
      <w:rPr>
        <w:color w:val="FFFFFF"/>
        <w:sz w:val="22"/>
        <w:szCs w:val="22"/>
      </w:rPr>
      <w:t xml:space="preserve">ISSN: </w:t>
    </w:r>
    <w:r w:rsidR="00FF2276" w:rsidRPr="00D23B5E">
      <w:rPr>
        <w:color w:val="FFFFFF"/>
        <w:sz w:val="22"/>
        <w:szCs w:val="22"/>
      </w:rPr>
      <w:t>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A6AC" w14:textId="675942C4" w:rsidR="004E0E25" w:rsidRPr="00D579D3" w:rsidRDefault="00E83687" w:rsidP="00735C09">
    <w:pPr>
      <w:pStyle w:val="Header"/>
      <w:pBdr>
        <w:bottom w:val="single" w:sz="4" w:space="1" w:color="auto"/>
      </w:pBdr>
      <w:tabs>
        <w:tab w:val="clear" w:pos="8640"/>
        <w:tab w:val="right" w:pos="9071"/>
      </w:tabs>
      <w:rPr>
        <w:rFonts w:ascii="Cambria" w:hAnsi="Cambria"/>
      </w:rPr>
    </w:pPr>
    <w:r>
      <w:rPr>
        <w:rFonts w:ascii="Cambria" w:hAnsi="Cambria"/>
      </w:rPr>
      <w:tab/>
    </w:r>
    <w:r w:rsidR="00D97147" w:rsidRPr="00D579D3">
      <w:rPr>
        <w:rFonts w:ascii="Cambria" w:hAnsi="Cambria"/>
      </w:rPr>
      <w:tab/>
    </w:r>
    <w:r>
      <w:rPr>
        <w:rFonts w:ascii="Cambria" w:hAnsi="Cambria"/>
      </w:rPr>
      <w:t xml:space="preserve"> Vol. 1, No. </w:t>
    </w:r>
    <w:r w:rsidR="00820E95">
      <w:rPr>
        <w:rFonts w:ascii="Cambria" w:hAnsi="Cambria"/>
      </w:rPr>
      <w:t xml:space="preserve">2 </w:t>
    </w:r>
    <w:proofErr w:type="spellStart"/>
    <w:proofErr w:type="gramStart"/>
    <w:r w:rsidR="00820E95">
      <w:rPr>
        <w:rFonts w:ascii="Cambria" w:hAnsi="Cambria"/>
      </w:rPr>
      <w:t>Desember</w:t>
    </w:r>
    <w:proofErr w:type="spellEnd"/>
    <w:r w:rsidR="009464BF">
      <w:rPr>
        <w:rFonts w:ascii="Cambria" w:hAnsi="Cambria"/>
      </w:rPr>
      <w:t xml:space="preserve"> </w:t>
    </w:r>
    <w:r>
      <w:rPr>
        <w:rFonts w:ascii="Cambria" w:hAnsi="Cambria"/>
      </w:rPr>
      <w:t xml:space="preserve"> 202</w:t>
    </w:r>
    <w:r w:rsidR="00735C09">
      <w:rPr>
        <w:rFonts w:ascii="Cambria" w:hAnsi="Cambria"/>
      </w:rPr>
      <w:t>5</w:t>
    </w:r>
    <w:proofErr w:type="gramEnd"/>
  </w:p>
  <w:p w14:paraId="35A0467B" w14:textId="77777777" w:rsidR="00097958" w:rsidRPr="00D97147" w:rsidRDefault="00097958" w:rsidP="00D97147">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CE67" w14:textId="77777777" w:rsidR="00FE33F0" w:rsidRDefault="00FE33F0" w:rsidP="00FE33F0">
    <w:pPr>
      <w:pStyle w:val="Header"/>
      <w:tabs>
        <w:tab w:val="clear" w:pos="4320"/>
        <w:tab w:val="clear" w:pos="8640"/>
      </w:tabs>
      <w:ind w:right="45"/>
      <w:rPr>
        <w:sz w:val="22"/>
        <w:szCs w:val="22"/>
      </w:rPr>
    </w:pPr>
    <w:r w:rsidRPr="00FE33F0">
      <w:rPr>
        <w:color w:val="000000"/>
        <w:sz w:val="22"/>
        <w:szCs w:val="22"/>
      </w:rPr>
      <w:t>DINAMISIA</w:t>
    </w:r>
    <w:r w:rsidR="00FF0A50"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t>Vol. I No. 1 Des 2017</w:t>
    </w:r>
    <w:r w:rsidR="00203BE4" w:rsidRPr="00C46B50">
      <w:rPr>
        <w:sz w:val="22"/>
        <w:szCs w:val="22"/>
      </w:rPr>
      <w:tab/>
    </w:r>
  </w:p>
  <w:p w14:paraId="0924F779" w14:textId="77777777" w:rsidR="00FE33F0" w:rsidRDefault="00FE33F0" w:rsidP="00FE33F0">
    <w:pPr>
      <w:pStyle w:val="Header"/>
      <w:pBdr>
        <w:bottom w:val="single" w:sz="4" w:space="1" w:color="auto"/>
      </w:pBdr>
      <w:tabs>
        <w:tab w:val="clear" w:pos="4320"/>
        <w:tab w:val="clear" w:pos="8640"/>
      </w:tabs>
      <w:ind w:right="45"/>
      <w:rPr>
        <w:sz w:val="22"/>
        <w:szCs w:val="22"/>
      </w:rPr>
    </w:pPr>
  </w:p>
  <w:p w14:paraId="6A369D51" w14:textId="77777777" w:rsidR="00097958" w:rsidRPr="00C46B50" w:rsidRDefault="00EF1185" w:rsidP="00FE33F0">
    <w:pPr>
      <w:pStyle w:val="Header"/>
      <w:tabs>
        <w:tab w:val="clear" w:pos="4320"/>
        <w:tab w:val="clear" w:pos="8640"/>
      </w:tabs>
      <w:ind w:right="45"/>
      <w:rPr>
        <w:rStyle w:val="PageNumber"/>
        <w:sz w:val="22"/>
        <w:szCs w:val="22"/>
      </w:rPr>
    </w:pPr>
    <w:r w:rsidRPr="00C46B50">
      <w:rPr>
        <w:rStyle w:val="PageNumber"/>
        <w:sz w:val="22"/>
        <w:szCs w:val="22"/>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A6DB1"/>
    <w:multiLevelType w:val="hybridMultilevel"/>
    <w:tmpl w:val="DF7ADF5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 w15:restartNumberingAfterBreak="0">
    <w:nsid w:val="14B63F94"/>
    <w:multiLevelType w:val="multilevel"/>
    <w:tmpl w:val="9110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E468C"/>
    <w:multiLevelType w:val="hybridMultilevel"/>
    <w:tmpl w:val="7C5C5D5C"/>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start w:val="1"/>
      <w:numFmt w:val="bullet"/>
      <w:lvlText w:val=""/>
      <w:lvlJc w:val="left"/>
      <w:pPr>
        <w:ind w:left="3153" w:hanging="360"/>
      </w:pPr>
      <w:rPr>
        <w:rFonts w:ascii="Wingdings" w:hAnsi="Wingdings" w:hint="default"/>
      </w:rPr>
    </w:lvl>
    <w:lvl w:ilvl="3" w:tplc="04210001">
      <w:start w:val="1"/>
      <w:numFmt w:val="bullet"/>
      <w:lvlText w:val=""/>
      <w:lvlJc w:val="left"/>
      <w:pPr>
        <w:ind w:left="3873" w:hanging="360"/>
      </w:pPr>
      <w:rPr>
        <w:rFonts w:ascii="Symbol" w:hAnsi="Symbol" w:hint="default"/>
      </w:rPr>
    </w:lvl>
    <w:lvl w:ilvl="4" w:tplc="04210003">
      <w:start w:val="1"/>
      <w:numFmt w:val="bullet"/>
      <w:lvlText w:val="o"/>
      <w:lvlJc w:val="left"/>
      <w:pPr>
        <w:ind w:left="4593" w:hanging="360"/>
      </w:pPr>
      <w:rPr>
        <w:rFonts w:ascii="Courier New" w:hAnsi="Courier New" w:cs="Courier New" w:hint="default"/>
      </w:rPr>
    </w:lvl>
    <w:lvl w:ilvl="5" w:tplc="04210005">
      <w:start w:val="1"/>
      <w:numFmt w:val="bullet"/>
      <w:lvlText w:val=""/>
      <w:lvlJc w:val="left"/>
      <w:pPr>
        <w:ind w:left="5313" w:hanging="360"/>
      </w:pPr>
      <w:rPr>
        <w:rFonts w:ascii="Wingdings" w:hAnsi="Wingdings" w:hint="default"/>
      </w:rPr>
    </w:lvl>
    <w:lvl w:ilvl="6" w:tplc="04210001">
      <w:start w:val="1"/>
      <w:numFmt w:val="bullet"/>
      <w:lvlText w:val=""/>
      <w:lvlJc w:val="left"/>
      <w:pPr>
        <w:ind w:left="6033" w:hanging="360"/>
      </w:pPr>
      <w:rPr>
        <w:rFonts w:ascii="Symbol" w:hAnsi="Symbol" w:hint="default"/>
      </w:rPr>
    </w:lvl>
    <w:lvl w:ilvl="7" w:tplc="04210003">
      <w:start w:val="1"/>
      <w:numFmt w:val="bullet"/>
      <w:lvlText w:val="o"/>
      <w:lvlJc w:val="left"/>
      <w:pPr>
        <w:ind w:left="6753" w:hanging="360"/>
      </w:pPr>
      <w:rPr>
        <w:rFonts w:ascii="Courier New" w:hAnsi="Courier New" w:cs="Courier New" w:hint="default"/>
      </w:rPr>
    </w:lvl>
    <w:lvl w:ilvl="8" w:tplc="04210005">
      <w:start w:val="1"/>
      <w:numFmt w:val="bullet"/>
      <w:lvlText w:val=""/>
      <w:lvlJc w:val="left"/>
      <w:pPr>
        <w:ind w:left="7473" w:hanging="360"/>
      </w:pPr>
      <w:rPr>
        <w:rFonts w:ascii="Wingdings" w:hAnsi="Wingdings" w:hint="default"/>
      </w:rPr>
    </w:lvl>
  </w:abstractNum>
  <w:abstractNum w:abstractNumId="6" w15:restartNumberingAfterBreak="0">
    <w:nsid w:val="2E286AF6"/>
    <w:multiLevelType w:val="hybridMultilevel"/>
    <w:tmpl w:val="6C0C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24F57"/>
    <w:multiLevelType w:val="hybridMultilevel"/>
    <w:tmpl w:val="0BAAC7C0"/>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9"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5D111B"/>
    <w:multiLevelType w:val="hybridMultilevel"/>
    <w:tmpl w:val="B7EE940E"/>
    <w:lvl w:ilvl="0" w:tplc="ED686D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C26187"/>
    <w:multiLevelType w:val="hybridMultilevel"/>
    <w:tmpl w:val="8E62EC56"/>
    <w:lvl w:ilvl="0" w:tplc="2F08CB6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E00056"/>
    <w:multiLevelType w:val="hybridMultilevel"/>
    <w:tmpl w:val="118EF73E"/>
    <w:lvl w:ilvl="0" w:tplc="69DA5BA4">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1" w15:restartNumberingAfterBreak="0">
    <w:nsid w:val="6C9851F2"/>
    <w:multiLevelType w:val="hybridMultilevel"/>
    <w:tmpl w:val="ABA0AD5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3" w15:restartNumberingAfterBreak="0">
    <w:nsid w:val="6E6A2E07"/>
    <w:multiLevelType w:val="hybridMultilevel"/>
    <w:tmpl w:val="C2E8EBB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4"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5" w15:restartNumberingAfterBreak="0">
    <w:nsid w:val="742F7408"/>
    <w:multiLevelType w:val="hybridMultilevel"/>
    <w:tmpl w:val="6C0C6A6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6" w15:restartNumberingAfterBreak="0">
    <w:nsid w:val="7575488D"/>
    <w:multiLevelType w:val="hybridMultilevel"/>
    <w:tmpl w:val="FE7C9F4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num w:numId="1">
    <w:abstractNumId w:val="19"/>
  </w:num>
  <w:num w:numId="2">
    <w:abstractNumId w:val="14"/>
  </w:num>
  <w:num w:numId="3">
    <w:abstractNumId w:val="22"/>
  </w:num>
  <w:num w:numId="4">
    <w:abstractNumId w:val="13"/>
  </w:num>
  <w:num w:numId="5">
    <w:abstractNumId w:val="17"/>
  </w:num>
  <w:num w:numId="6">
    <w:abstractNumId w:val="20"/>
  </w:num>
  <w:num w:numId="7">
    <w:abstractNumId w:val="18"/>
  </w:num>
  <w:num w:numId="8">
    <w:abstractNumId w:val="15"/>
  </w:num>
  <w:num w:numId="9">
    <w:abstractNumId w:val="11"/>
  </w:num>
  <w:num w:numId="10">
    <w:abstractNumId w:val="3"/>
  </w:num>
  <w:num w:numId="11">
    <w:abstractNumId w:val="2"/>
  </w:num>
  <w:num w:numId="12">
    <w:abstractNumId w:val="7"/>
  </w:num>
  <w:num w:numId="13">
    <w:abstractNumId w:val="4"/>
  </w:num>
  <w:num w:numId="14">
    <w:abstractNumId w:val="9"/>
  </w:num>
  <w:num w:numId="15">
    <w:abstractNumId w:val="24"/>
  </w:num>
  <w:num w:numId="16">
    <w:abstractNumId w:val="5"/>
  </w:num>
  <w:num w:numId="17">
    <w:abstractNumId w:val="0"/>
  </w:num>
  <w:num w:numId="18">
    <w:abstractNumId w:val="25"/>
  </w:num>
  <w:num w:numId="19">
    <w:abstractNumId w:val="8"/>
  </w:num>
  <w:num w:numId="20">
    <w:abstractNumId w:val="23"/>
  </w:num>
  <w:num w:numId="21">
    <w:abstractNumId w:val="26"/>
  </w:num>
  <w:num w:numId="22">
    <w:abstractNumId w:val="21"/>
  </w:num>
  <w:num w:numId="23">
    <w:abstractNumId w:val="10"/>
  </w:num>
  <w:num w:numId="24">
    <w:abstractNumId w:val="1"/>
  </w:num>
  <w:num w:numId="25">
    <w:abstractNumId w:val="16"/>
  </w:num>
  <w:num w:numId="26">
    <w:abstractNumId w:val="6"/>
  </w:num>
  <w:num w:numId="2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1tDC1MDGzMDQyNzVW0lEKTi0uzszPAymwrAUAoMK3dSwAAAA="/>
  </w:docVars>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33D5"/>
    <w:rsid w:val="00027142"/>
    <w:rsid w:val="0002767D"/>
    <w:rsid w:val="000279BE"/>
    <w:rsid w:val="000300D0"/>
    <w:rsid w:val="00034C84"/>
    <w:rsid w:val="000416A3"/>
    <w:rsid w:val="000437AE"/>
    <w:rsid w:val="000474E3"/>
    <w:rsid w:val="00047710"/>
    <w:rsid w:val="000523C5"/>
    <w:rsid w:val="00053FB7"/>
    <w:rsid w:val="0006020A"/>
    <w:rsid w:val="00060330"/>
    <w:rsid w:val="00060F5C"/>
    <w:rsid w:val="00061D77"/>
    <w:rsid w:val="00062720"/>
    <w:rsid w:val="00066063"/>
    <w:rsid w:val="0006729B"/>
    <w:rsid w:val="0007154C"/>
    <w:rsid w:val="00071CFF"/>
    <w:rsid w:val="0007236F"/>
    <w:rsid w:val="00073635"/>
    <w:rsid w:val="00076C16"/>
    <w:rsid w:val="000776D4"/>
    <w:rsid w:val="00080CCD"/>
    <w:rsid w:val="000830A2"/>
    <w:rsid w:val="00083B9D"/>
    <w:rsid w:val="00083DD6"/>
    <w:rsid w:val="0008467B"/>
    <w:rsid w:val="00085121"/>
    <w:rsid w:val="00086551"/>
    <w:rsid w:val="000877AC"/>
    <w:rsid w:val="00087876"/>
    <w:rsid w:val="00087AF7"/>
    <w:rsid w:val="00090B78"/>
    <w:rsid w:val="00093380"/>
    <w:rsid w:val="00094EB8"/>
    <w:rsid w:val="000950E9"/>
    <w:rsid w:val="00095C3E"/>
    <w:rsid w:val="00096883"/>
    <w:rsid w:val="000973CC"/>
    <w:rsid w:val="00097958"/>
    <w:rsid w:val="00097E2D"/>
    <w:rsid w:val="000A15DA"/>
    <w:rsid w:val="000A3CC9"/>
    <w:rsid w:val="000A592D"/>
    <w:rsid w:val="000A643C"/>
    <w:rsid w:val="000A7ACA"/>
    <w:rsid w:val="000B0641"/>
    <w:rsid w:val="000B5480"/>
    <w:rsid w:val="000B682B"/>
    <w:rsid w:val="000C020C"/>
    <w:rsid w:val="000C03DA"/>
    <w:rsid w:val="000C11B6"/>
    <w:rsid w:val="000C4B17"/>
    <w:rsid w:val="000C730A"/>
    <w:rsid w:val="000D0626"/>
    <w:rsid w:val="000D099B"/>
    <w:rsid w:val="000D248B"/>
    <w:rsid w:val="000D2F76"/>
    <w:rsid w:val="000D50C8"/>
    <w:rsid w:val="000D6591"/>
    <w:rsid w:val="000D6BC3"/>
    <w:rsid w:val="000D6BDD"/>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1ECA"/>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27D83"/>
    <w:rsid w:val="00130C98"/>
    <w:rsid w:val="0013179E"/>
    <w:rsid w:val="00131A6C"/>
    <w:rsid w:val="00131E4C"/>
    <w:rsid w:val="00132FB2"/>
    <w:rsid w:val="00133B59"/>
    <w:rsid w:val="00134CC4"/>
    <w:rsid w:val="00136642"/>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7FC"/>
    <w:rsid w:val="00151E7C"/>
    <w:rsid w:val="001522FB"/>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413F"/>
    <w:rsid w:val="00194280"/>
    <w:rsid w:val="0019522C"/>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A90"/>
    <w:rsid w:val="001E5CFB"/>
    <w:rsid w:val="001E608B"/>
    <w:rsid w:val="001E69C1"/>
    <w:rsid w:val="001E7DCD"/>
    <w:rsid w:val="001E7FFA"/>
    <w:rsid w:val="001F0AFC"/>
    <w:rsid w:val="001F470F"/>
    <w:rsid w:val="001F4ACD"/>
    <w:rsid w:val="001F59AA"/>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5E7"/>
    <w:rsid w:val="00225A62"/>
    <w:rsid w:val="00225BEA"/>
    <w:rsid w:val="00230440"/>
    <w:rsid w:val="00230AAB"/>
    <w:rsid w:val="00232081"/>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5E15"/>
    <w:rsid w:val="00296D8E"/>
    <w:rsid w:val="002A0772"/>
    <w:rsid w:val="002B0601"/>
    <w:rsid w:val="002B10C7"/>
    <w:rsid w:val="002B644B"/>
    <w:rsid w:val="002B6EC9"/>
    <w:rsid w:val="002B7029"/>
    <w:rsid w:val="002B7609"/>
    <w:rsid w:val="002C0665"/>
    <w:rsid w:val="002C2C92"/>
    <w:rsid w:val="002C4749"/>
    <w:rsid w:val="002C5B29"/>
    <w:rsid w:val="002C6317"/>
    <w:rsid w:val="002D07B9"/>
    <w:rsid w:val="002D0C71"/>
    <w:rsid w:val="002D0F04"/>
    <w:rsid w:val="002D31A6"/>
    <w:rsid w:val="002D4A56"/>
    <w:rsid w:val="002D537E"/>
    <w:rsid w:val="002D5D3E"/>
    <w:rsid w:val="002D797A"/>
    <w:rsid w:val="002D7D89"/>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14062"/>
    <w:rsid w:val="003200C9"/>
    <w:rsid w:val="003209C7"/>
    <w:rsid w:val="003226B6"/>
    <w:rsid w:val="0032306D"/>
    <w:rsid w:val="00326170"/>
    <w:rsid w:val="003262DA"/>
    <w:rsid w:val="003263E9"/>
    <w:rsid w:val="00326D35"/>
    <w:rsid w:val="00331183"/>
    <w:rsid w:val="00332063"/>
    <w:rsid w:val="00332D4C"/>
    <w:rsid w:val="00333AB9"/>
    <w:rsid w:val="00333C06"/>
    <w:rsid w:val="0033459B"/>
    <w:rsid w:val="00334915"/>
    <w:rsid w:val="00335BE8"/>
    <w:rsid w:val="00337C87"/>
    <w:rsid w:val="0034265F"/>
    <w:rsid w:val="003438B5"/>
    <w:rsid w:val="00343A49"/>
    <w:rsid w:val="00346441"/>
    <w:rsid w:val="003475EC"/>
    <w:rsid w:val="00350310"/>
    <w:rsid w:val="0035076B"/>
    <w:rsid w:val="00352BEB"/>
    <w:rsid w:val="00353885"/>
    <w:rsid w:val="003556C6"/>
    <w:rsid w:val="00361EB1"/>
    <w:rsid w:val="003629D1"/>
    <w:rsid w:val="003637CE"/>
    <w:rsid w:val="003670B8"/>
    <w:rsid w:val="003715EC"/>
    <w:rsid w:val="00373753"/>
    <w:rsid w:val="00374F22"/>
    <w:rsid w:val="00376867"/>
    <w:rsid w:val="00376A96"/>
    <w:rsid w:val="003772AC"/>
    <w:rsid w:val="00381E56"/>
    <w:rsid w:val="003826FF"/>
    <w:rsid w:val="0039273C"/>
    <w:rsid w:val="00393D9D"/>
    <w:rsid w:val="00393E61"/>
    <w:rsid w:val="00395DAA"/>
    <w:rsid w:val="00396CA7"/>
    <w:rsid w:val="00396D02"/>
    <w:rsid w:val="00397D48"/>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2419"/>
    <w:rsid w:val="003E304D"/>
    <w:rsid w:val="003E4AA5"/>
    <w:rsid w:val="003F08C2"/>
    <w:rsid w:val="003F0964"/>
    <w:rsid w:val="003F18A1"/>
    <w:rsid w:val="003F1D93"/>
    <w:rsid w:val="003F2EB6"/>
    <w:rsid w:val="003F4897"/>
    <w:rsid w:val="003F57D3"/>
    <w:rsid w:val="003F6587"/>
    <w:rsid w:val="00402C7D"/>
    <w:rsid w:val="00403A74"/>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503E9"/>
    <w:rsid w:val="00453463"/>
    <w:rsid w:val="004550E4"/>
    <w:rsid w:val="00460176"/>
    <w:rsid w:val="00461548"/>
    <w:rsid w:val="004637E8"/>
    <w:rsid w:val="00467368"/>
    <w:rsid w:val="004674CD"/>
    <w:rsid w:val="004710EE"/>
    <w:rsid w:val="0047175F"/>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B79AF"/>
    <w:rsid w:val="004B79CF"/>
    <w:rsid w:val="004C0B2C"/>
    <w:rsid w:val="004C3BEB"/>
    <w:rsid w:val="004C59ED"/>
    <w:rsid w:val="004C65D5"/>
    <w:rsid w:val="004D6C24"/>
    <w:rsid w:val="004D7295"/>
    <w:rsid w:val="004E0E25"/>
    <w:rsid w:val="004E140A"/>
    <w:rsid w:val="004E154B"/>
    <w:rsid w:val="004E1914"/>
    <w:rsid w:val="004E3613"/>
    <w:rsid w:val="004E3CAD"/>
    <w:rsid w:val="004E6C69"/>
    <w:rsid w:val="004F0A8C"/>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5E54"/>
    <w:rsid w:val="00516317"/>
    <w:rsid w:val="005174FF"/>
    <w:rsid w:val="00520EC3"/>
    <w:rsid w:val="0052138C"/>
    <w:rsid w:val="005213A1"/>
    <w:rsid w:val="005214F9"/>
    <w:rsid w:val="00522CCA"/>
    <w:rsid w:val="005230C9"/>
    <w:rsid w:val="00523362"/>
    <w:rsid w:val="00523B26"/>
    <w:rsid w:val="0052442F"/>
    <w:rsid w:val="00524441"/>
    <w:rsid w:val="00526CFA"/>
    <w:rsid w:val="005305B4"/>
    <w:rsid w:val="00530CAF"/>
    <w:rsid w:val="0053172B"/>
    <w:rsid w:val="00532941"/>
    <w:rsid w:val="00535A39"/>
    <w:rsid w:val="005373E3"/>
    <w:rsid w:val="00540DCE"/>
    <w:rsid w:val="00540DD7"/>
    <w:rsid w:val="00541F86"/>
    <w:rsid w:val="00541FCB"/>
    <w:rsid w:val="0054283A"/>
    <w:rsid w:val="00545E9C"/>
    <w:rsid w:val="00547658"/>
    <w:rsid w:val="0054768C"/>
    <w:rsid w:val="00552771"/>
    <w:rsid w:val="00556030"/>
    <w:rsid w:val="0055649A"/>
    <w:rsid w:val="00562B2B"/>
    <w:rsid w:val="00563102"/>
    <w:rsid w:val="005657D7"/>
    <w:rsid w:val="005705B2"/>
    <w:rsid w:val="00572013"/>
    <w:rsid w:val="005723FA"/>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3D07"/>
    <w:rsid w:val="005A4783"/>
    <w:rsid w:val="005A57C7"/>
    <w:rsid w:val="005A6B87"/>
    <w:rsid w:val="005B034E"/>
    <w:rsid w:val="005B0825"/>
    <w:rsid w:val="005B0A84"/>
    <w:rsid w:val="005B2D16"/>
    <w:rsid w:val="005B48E5"/>
    <w:rsid w:val="005B4DAF"/>
    <w:rsid w:val="005B5325"/>
    <w:rsid w:val="005B56A0"/>
    <w:rsid w:val="005B5788"/>
    <w:rsid w:val="005B60D5"/>
    <w:rsid w:val="005B693A"/>
    <w:rsid w:val="005C11D6"/>
    <w:rsid w:val="005C12EA"/>
    <w:rsid w:val="005C1759"/>
    <w:rsid w:val="005C234E"/>
    <w:rsid w:val="005C38AA"/>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62070"/>
    <w:rsid w:val="0066237A"/>
    <w:rsid w:val="006628A9"/>
    <w:rsid w:val="00665A9F"/>
    <w:rsid w:val="00665B37"/>
    <w:rsid w:val="006719D8"/>
    <w:rsid w:val="00673111"/>
    <w:rsid w:val="0067364F"/>
    <w:rsid w:val="00675D81"/>
    <w:rsid w:val="00676455"/>
    <w:rsid w:val="00676D0D"/>
    <w:rsid w:val="00676EB9"/>
    <w:rsid w:val="00680D3B"/>
    <w:rsid w:val="00682B00"/>
    <w:rsid w:val="00685028"/>
    <w:rsid w:val="00685AA5"/>
    <w:rsid w:val="00685FB4"/>
    <w:rsid w:val="006863DA"/>
    <w:rsid w:val="0068702E"/>
    <w:rsid w:val="00687CA7"/>
    <w:rsid w:val="00687D3A"/>
    <w:rsid w:val="006925E2"/>
    <w:rsid w:val="006932E0"/>
    <w:rsid w:val="006942E3"/>
    <w:rsid w:val="006970B6"/>
    <w:rsid w:val="00697A36"/>
    <w:rsid w:val="006A0231"/>
    <w:rsid w:val="006A090C"/>
    <w:rsid w:val="006A1384"/>
    <w:rsid w:val="006A34DA"/>
    <w:rsid w:val="006A6AEE"/>
    <w:rsid w:val="006B0965"/>
    <w:rsid w:val="006B6754"/>
    <w:rsid w:val="006B71FD"/>
    <w:rsid w:val="006C0661"/>
    <w:rsid w:val="006C0E3B"/>
    <w:rsid w:val="006C18AF"/>
    <w:rsid w:val="006C1D12"/>
    <w:rsid w:val="006C6571"/>
    <w:rsid w:val="006D29E6"/>
    <w:rsid w:val="006D3824"/>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2FFF"/>
    <w:rsid w:val="0071339E"/>
    <w:rsid w:val="007142C8"/>
    <w:rsid w:val="00717825"/>
    <w:rsid w:val="00717A32"/>
    <w:rsid w:val="00720729"/>
    <w:rsid w:val="007212E2"/>
    <w:rsid w:val="00721626"/>
    <w:rsid w:val="00723DEB"/>
    <w:rsid w:val="00731179"/>
    <w:rsid w:val="00731AEB"/>
    <w:rsid w:val="00734D11"/>
    <w:rsid w:val="00734D20"/>
    <w:rsid w:val="00735674"/>
    <w:rsid w:val="00735C09"/>
    <w:rsid w:val="007408C5"/>
    <w:rsid w:val="00740C36"/>
    <w:rsid w:val="00741A8F"/>
    <w:rsid w:val="00742008"/>
    <w:rsid w:val="00743BA0"/>
    <w:rsid w:val="00747383"/>
    <w:rsid w:val="007473F1"/>
    <w:rsid w:val="00747DFD"/>
    <w:rsid w:val="00754329"/>
    <w:rsid w:val="007547A1"/>
    <w:rsid w:val="00755F03"/>
    <w:rsid w:val="00756A93"/>
    <w:rsid w:val="0075769A"/>
    <w:rsid w:val="007617AC"/>
    <w:rsid w:val="0076561F"/>
    <w:rsid w:val="00765DEF"/>
    <w:rsid w:val="00766E46"/>
    <w:rsid w:val="00770E6E"/>
    <w:rsid w:val="00771A7C"/>
    <w:rsid w:val="00772130"/>
    <w:rsid w:val="0077230A"/>
    <w:rsid w:val="00772725"/>
    <w:rsid w:val="00773EB7"/>
    <w:rsid w:val="007751AA"/>
    <w:rsid w:val="00777AD7"/>
    <w:rsid w:val="0078133E"/>
    <w:rsid w:val="00781F66"/>
    <w:rsid w:val="00791216"/>
    <w:rsid w:val="0079451D"/>
    <w:rsid w:val="00796DD9"/>
    <w:rsid w:val="007A04C8"/>
    <w:rsid w:val="007A179B"/>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597D"/>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71E"/>
    <w:rsid w:val="00813CDD"/>
    <w:rsid w:val="00814164"/>
    <w:rsid w:val="00815A2E"/>
    <w:rsid w:val="008168B9"/>
    <w:rsid w:val="00820B4E"/>
    <w:rsid w:val="00820E95"/>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0B83"/>
    <w:rsid w:val="00862CD2"/>
    <w:rsid w:val="00864334"/>
    <w:rsid w:val="0086508B"/>
    <w:rsid w:val="00866E4F"/>
    <w:rsid w:val="00867510"/>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9B7"/>
    <w:rsid w:val="008D3BDF"/>
    <w:rsid w:val="008D3E69"/>
    <w:rsid w:val="008D7EA2"/>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4227"/>
    <w:rsid w:val="009314C3"/>
    <w:rsid w:val="009317FD"/>
    <w:rsid w:val="009406FF"/>
    <w:rsid w:val="009416C1"/>
    <w:rsid w:val="00941CD2"/>
    <w:rsid w:val="0094367D"/>
    <w:rsid w:val="00943FA1"/>
    <w:rsid w:val="00945A5C"/>
    <w:rsid w:val="00945F29"/>
    <w:rsid w:val="00945F87"/>
    <w:rsid w:val="00946389"/>
    <w:rsid w:val="009464BF"/>
    <w:rsid w:val="0094738D"/>
    <w:rsid w:val="00950EF7"/>
    <w:rsid w:val="00954DC1"/>
    <w:rsid w:val="00955462"/>
    <w:rsid w:val="00956B64"/>
    <w:rsid w:val="009617A9"/>
    <w:rsid w:val="00963C84"/>
    <w:rsid w:val="009665BE"/>
    <w:rsid w:val="009665D8"/>
    <w:rsid w:val="0096665C"/>
    <w:rsid w:val="009673AB"/>
    <w:rsid w:val="00970E84"/>
    <w:rsid w:val="00970FC9"/>
    <w:rsid w:val="00971153"/>
    <w:rsid w:val="00981036"/>
    <w:rsid w:val="00981E5F"/>
    <w:rsid w:val="00983846"/>
    <w:rsid w:val="00985412"/>
    <w:rsid w:val="00986A9F"/>
    <w:rsid w:val="00990CC8"/>
    <w:rsid w:val="0099227E"/>
    <w:rsid w:val="009949C5"/>
    <w:rsid w:val="009A19B2"/>
    <w:rsid w:val="009A7C7E"/>
    <w:rsid w:val="009B3EC0"/>
    <w:rsid w:val="009B5FE8"/>
    <w:rsid w:val="009B62B1"/>
    <w:rsid w:val="009B76C2"/>
    <w:rsid w:val="009C080D"/>
    <w:rsid w:val="009C5293"/>
    <w:rsid w:val="009C6C7B"/>
    <w:rsid w:val="009D41DF"/>
    <w:rsid w:val="009D61CF"/>
    <w:rsid w:val="009D709E"/>
    <w:rsid w:val="009D75A3"/>
    <w:rsid w:val="009D7EB8"/>
    <w:rsid w:val="009E0249"/>
    <w:rsid w:val="009E055A"/>
    <w:rsid w:val="009E0C4E"/>
    <w:rsid w:val="009E0F0F"/>
    <w:rsid w:val="009E36AC"/>
    <w:rsid w:val="009E4FB4"/>
    <w:rsid w:val="009E5694"/>
    <w:rsid w:val="009E585B"/>
    <w:rsid w:val="009F040E"/>
    <w:rsid w:val="009F3673"/>
    <w:rsid w:val="009F4AD0"/>
    <w:rsid w:val="00A02DD3"/>
    <w:rsid w:val="00A04D6C"/>
    <w:rsid w:val="00A05622"/>
    <w:rsid w:val="00A1136A"/>
    <w:rsid w:val="00A11A78"/>
    <w:rsid w:val="00A16250"/>
    <w:rsid w:val="00A16FAD"/>
    <w:rsid w:val="00A17296"/>
    <w:rsid w:val="00A17D28"/>
    <w:rsid w:val="00A21621"/>
    <w:rsid w:val="00A217D3"/>
    <w:rsid w:val="00A22457"/>
    <w:rsid w:val="00A22900"/>
    <w:rsid w:val="00A23AC9"/>
    <w:rsid w:val="00A302B1"/>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03A2"/>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4173"/>
    <w:rsid w:val="00B252F9"/>
    <w:rsid w:val="00B25977"/>
    <w:rsid w:val="00B271D8"/>
    <w:rsid w:val="00B27C45"/>
    <w:rsid w:val="00B3036A"/>
    <w:rsid w:val="00B313EB"/>
    <w:rsid w:val="00B3198A"/>
    <w:rsid w:val="00B33E77"/>
    <w:rsid w:val="00B34812"/>
    <w:rsid w:val="00B357AE"/>
    <w:rsid w:val="00B37E57"/>
    <w:rsid w:val="00B42FA5"/>
    <w:rsid w:val="00B46098"/>
    <w:rsid w:val="00B47C95"/>
    <w:rsid w:val="00B50886"/>
    <w:rsid w:val="00B514D3"/>
    <w:rsid w:val="00B51786"/>
    <w:rsid w:val="00B51BC7"/>
    <w:rsid w:val="00B52134"/>
    <w:rsid w:val="00B56063"/>
    <w:rsid w:val="00B570B0"/>
    <w:rsid w:val="00B57714"/>
    <w:rsid w:val="00B61620"/>
    <w:rsid w:val="00B6383F"/>
    <w:rsid w:val="00B64061"/>
    <w:rsid w:val="00B64D29"/>
    <w:rsid w:val="00B65BB6"/>
    <w:rsid w:val="00B66690"/>
    <w:rsid w:val="00B7048C"/>
    <w:rsid w:val="00B71D5C"/>
    <w:rsid w:val="00B71D8A"/>
    <w:rsid w:val="00B73F7D"/>
    <w:rsid w:val="00B743B9"/>
    <w:rsid w:val="00B768D7"/>
    <w:rsid w:val="00B778A3"/>
    <w:rsid w:val="00B809F3"/>
    <w:rsid w:val="00B80B6B"/>
    <w:rsid w:val="00B85932"/>
    <w:rsid w:val="00B87588"/>
    <w:rsid w:val="00B92474"/>
    <w:rsid w:val="00B94B26"/>
    <w:rsid w:val="00B957F0"/>
    <w:rsid w:val="00BA2419"/>
    <w:rsid w:val="00BA2A8C"/>
    <w:rsid w:val="00BA5E6D"/>
    <w:rsid w:val="00BA6285"/>
    <w:rsid w:val="00BB0F2F"/>
    <w:rsid w:val="00BB0F42"/>
    <w:rsid w:val="00BB1426"/>
    <w:rsid w:val="00BB1C66"/>
    <w:rsid w:val="00BB4626"/>
    <w:rsid w:val="00BB47C9"/>
    <w:rsid w:val="00BB524D"/>
    <w:rsid w:val="00BB5385"/>
    <w:rsid w:val="00BB5388"/>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3B55"/>
    <w:rsid w:val="00BE520C"/>
    <w:rsid w:val="00BE53D0"/>
    <w:rsid w:val="00BE7773"/>
    <w:rsid w:val="00BE7CDF"/>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12F1"/>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516B"/>
    <w:rsid w:val="00C85B81"/>
    <w:rsid w:val="00C861E6"/>
    <w:rsid w:val="00C93F76"/>
    <w:rsid w:val="00C9655A"/>
    <w:rsid w:val="00C96FCA"/>
    <w:rsid w:val="00C9754D"/>
    <w:rsid w:val="00C975DF"/>
    <w:rsid w:val="00CA1194"/>
    <w:rsid w:val="00CA42F8"/>
    <w:rsid w:val="00CA46CE"/>
    <w:rsid w:val="00CA5D84"/>
    <w:rsid w:val="00CA7B35"/>
    <w:rsid w:val="00CC1960"/>
    <w:rsid w:val="00CD1FD3"/>
    <w:rsid w:val="00CD6C90"/>
    <w:rsid w:val="00CE14DE"/>
    <w:rsid w:val="00CE1CF3"/>
    <w:rsid w:val="00CE4C7B"/>
    <w:rsid w:val="00CE70F3"/>
    <w:rsid w:val="00CE7659"/>
    <w:rsid w:val="00CF0E18"/>
    <w:rsid w:val="00CF29A4"/>
    <w:rsid w:val="00CF2F2E"/>
    <w:rsid w:val="00CF624D"/>
    <w:rsid w:val="00CF6E34"/>
    <w:rsid w:val="00CF7378"/>
    <w:rsid w:val="00D002EF"/>
    <w:rsid w:val="00D06310"/>
    <w:rsid w:val="00D066D9"/>
    <w:rsid w:val="00D076EF"/>
    <w:rsid w:val="00D108C5"/>
    <w:rsid w:val="00D10D7A"/>
    <w:rsid w:val="00D1187F"/>
    <w:rsid w:val="00D11C2D"/>
    <w:rsid w:val="00D15162"/>
    <w:rsid w:val="00D1618D"/>
    <w:rsid w:val="00D167B1"/>
    <w:rsid w:val="00D16D1B"/>
    <w:rsid w:val="00D21F66"/>
    <w:rsid w:val="00D23B5E"/>
    <w:rsid w:val="00D24B66"/>
    <w:rsid w:val="00D24C22"/>
    <w:rsid w:val="00D261EC"/>
    <w:rsid w:val="00D30303"/>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579D3"/>
    <w:rsid w:val="00D57CCE"/>
    <w:rsid w:val="00D61C85"/>
    <w:rsid w:val="00D624E5"/>
    <w:rsid w:val="00D634A8"/>
    <w:rsid w:val="00D642E5"/>
    <w:rsid w:val="00D64C3D"/>
    <w:rsid w:val="00D65A1C"/>
    <w:rsid w:val="00D67099"/>
    <w:rsid w:val="00D71939"/>
    <w:rsid w:val="00D72D27"/>
    <w:rsid w:val="00D732C6"/>
    <w:rsid w:val="00D73317"/>
    <w:rsid w:val="00D743C8"/>
    <w:rsid w:val="00D743DA"/>
    <w:rsid w:val="00D744B5"/>
    <w:rsid w:val="00D745B1"/>
    <w:rsid w:val="00D753F3"/>
    <w:rsid w:val="00D7773E"/>
    <w:rsid w:val="00D9045B"/>
    <w:rsid w:val="00D90EA9"/>
    <w:rsid w:val="00D941C3"/>
    <w:rsid w:val="00D94A99"/>
    <w:rsid w:val="00D95324"/>
    <w:rsid w:val="00D961F1"/>
    <w:rsid w:val="00D97147"/>
    <w:rsid w:val="00DA0390"/>
    <w:rsid w:val="00DA1940"/>
    <w:rsid w:val="00DA2866"/>
    <w:rsid w:val="00DA3C3C"/>
    <w:rsid w:val="00DA4634"/>
    <w:rsid w:val="00DB05EC"/>
    <w:rsid w:val="00DB166E"/>
    <w:rsid w:val="00DB3D8C"/>
    <w:rsid w:val="00DB43B8"/>
    <w:rsid w:val="00DB66D6"/>
    <w:rsid w:val="00DB7BD1"/>
    <w:rsid w:val="00DB7C8A"/>
    <w:rsid w:val="00DB7F63"/>
    <w:rsid w:val="00DC2DC5"/>
    <w:rsid w:val="00DD35E7"/>
    <w:rsid w:val="00DD416F"/>
    <w:rsid w:val="00DD4B81"/>
    <w:rsid w:val="00DD5486"/>
    <w:rsid w:val="00DD650E"/>
    <w:rsid w:val="00DD697A"/>
    <w:rsid w:val="00DD7968"/>
    <w:rsid w:val="00DE0B7E"/>
    <w:rsid w:val="00DE1418"/>
    <w:rsid w:val="00DE2205"/>
    <w:rsid w:val="00DE421E"/>
    <w:rsid w:val="00DE466E"/>
    <w:rsid w:val="00DE5454"/>
    <w:rsid w:val="00DE7ADC"/>
    <w:rsid w:val="00DE7F41"/>
    <w:rsid w:val="00DF023B"/>
    <w:rsid w:val="00DF0F50"/>
    <w:rsid w:val="00DF12F9"/>
    <w:rsid w:val="00DF2309"/>
    <w:rsid w:val="00DF28DC"/>
    <w:rsid w:val="00DF3915"/>
    <w:rsid w:val="00DF44AC"/>
    <w:rsid w:val="00DF4CE2"/>
    <w:rsid w:val="00E0168F"/>
    <w:rsid w:val="00E0169D"/>
    <w:rsid w:val="00E12071"/>
    <w:rsid w:val="00E12660"/>
    <w:rsid w:val="00E12838"/>
    <w:rsid w:val="00E15BBF"/>
    <w:rsid w:val="00E15ECD"/>
    <w:rsid w:val="00E1645E"/>
    <w:rsid w:val="00E22D12"/>
    <w:rsid w:val="00E23470"/>
    <w:rsid w:val="00E23F00"/>
    <w:rsid w:val="00E26A0F"/>
    <w:rsid w:val="00E318D4"/>
    <w:rsid w:val="00E33889"/>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6BE0"/>
    <w:rsid w:val="00E7790B"/>
    <w:rsid w:val="00E81714"/>
    <w:rsid w:val="00E830CB"/>
    <w:rsid w:val="00E83687"/>
    <w:rsid w:val="00E90CBD"/>
    <w:rsid w:val="00E91546"/>
    <w:rsid w:val="00E91678"/>
    <w:rsid w:val="00E9206E"/>
    <w:rsid w:val="00E93438"/>
    <w:rsid w:val="00E93F64"/>
    <w:rsid w:val="00E946CE"/>
    <w:rsid w:val="00E96737"/>
    <w:rsid w:val="00EA0668"/>
    <w:rsid w:val="00EA1F53"/>
    <w:rsid w:val="00EA306B"/>
    <w:rsid w:val="00EA4376"/>
    <w:rsid w:val="00EA70DC"/>
    <w:rsid w:val="00EB01FF"/>
    <w:rsid w:val="00EB06C6"/>
    <w:rsid w:val="00EB1B47"/>
    <w:rsid w:val="00EB46E1"/>
    <w:rsid w:val="00EB7BD6"/>
    <w:rsid w:val="00EC20FD"/>
    <w:rsid w:val="00EC2EF8"/>
    <w:rsid w:val="00EC3DAC"/>
    <w:rsid w:val="00EC42FF"/>
    <w:rsid w:val="00EC50B5"/>
    <w:rsid w:val="00EC5A73"/>
    <w:rsid w:val="00EC71C5"/>
    <w:rsid w:val="00EC7342"/>
    <w:rsid w:val="00ED26B3"/>
    <w:rsid w:val="00ED3173"/>
    <w:rsid w:val="00ED3B7C"/>
    <w:rsid w:val="00ED3D0C"/>
    <w:rsid w:val="00ED4AEF"/>
    <w:rsid w:val="00ED570E"/>
    <w:rsid w:val="00ED5CFE"/>
    <w:rsid w:val="00EE005A"/>
    <w:rsid w:val="00EE05CF"/>
    <w:rsid w:val="00EE10AE"/>
    <w:rsid w:val="00EE1542"/>
    <w:rsid w:val="00EE2DA2"/>
    <w:rsid w:val="00EE4290"/>
    <w:rsid w:val="00EE589E"/>
    <w:rsid w:val="00EE76D0"/>
    <w:rsid w:val="00EF1185"/>
    <w:rsid w:val="00EF4996"/>
    <w:rsid w:val="00EF754D"/>
    <w:rsid w:val="00F027E9"/>
    <w:rsid w:val="00F0775E"/>
    <w:rsid w:val="00F07E0A"/>
    <w:rsid w:val="00F1011B"/>
    <w:rsid w:val="00F15F69"/>
    <w:rsid w:val="00F1612D"/>
    <w:rsid w:val="00F173DD"/>
    <w:rsid w:val="00F21119"/>
    <w:rsid w:val="00F25164"/>
    <w:rsid w:val="00F2693E"/>
    <w:rsid w:val="00F277D3"/>
    <w:rsid w:val="00F30997"/>
    <w:rsid w:val="00F32896"/>
    <w:rsid w:val="00F32D8D"/>
    <w:rsid w:val="00F37D62"/>
    <w:rsid w:val="00F403DB"/>
    <w:rsid w:val="00F41AE7"/>
    <w:rsid w:val="00F41F44"/>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87F3F"/>
    <w:rsid w:val="00F905B6"/>
    <w:rsid w:val="00F90B31"/>
    <w:rsid w:val="00F914B2"/>
    <w:rsid w:val="00F926B9"/>
    <w:rsid w:val="00F93160"/>
    <w:rsid w:val="00F9541D"/>
    <w:rsid w:val="00F97A43"/>
    <w:rsid w:val="00FA0403"/>
    <w:rsid w:val="00FA14CC"/>
    <w:rsid w:val="00FA2C28"/>
    <w:rsid w:val="00FA5158"/>
    <w:rsid w:val="00FA597D"/>
    <w:rsid w:val="00FA5B9A"/>
    <w:rsid w:val="00FB01B9"/>
    <w:rsid w:val="00FB763A"/>
    <w:rsid w:val="00FB79C0"/>
    <w:rsid w:val="00FC2EB8"/>
    <w:rsid w:val="00FC5C43"/>
    <w:rsid w:val="00FD1598"/>
    <w:rsid w:val="00FD1AD5"/>
    <w:rsid w:val="00FD576E"/>
    <w:rsid w:val="00FD596B"/>
    <w:rsid w:val="00FD5E90"/>
    <w:rsid w:val="00FD7B93"/>
    <w:rsid w:val="00FE0F98"/>
    <w:rsid w:val="00FE33F0"/>
    <w:rsid w:val="00FE58CC"/>
    <w:rsid w:val="00FE6044"/>
    <w:rsid w:val="00FE75A9"/>
    <w:rsid w:val="00FF058D"/>
    <w:rsid w:val="00FF0A50"/>
    <w:rsid w:val="00FF1D8E"/>
    <w:rsid w:val="00FF2276"/>
    <w:rsid w:val="00FF2440"/>
    <w:rsid w:val="00FF322C"/>
    <w:rsid w:val="00FF334E"/>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65AA0"/>
  <w15:docId w15:val="{54CF4D46-0181-4CF4-8756-0E6646FB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772130"/>
    <w:pPr>
      <w:keepNext/>
      <w:spacing w:before="480" w:after="120"/>
      <w:outlineLvl w:val="0"/>
    </w:pPr>
    <w:rPr>
      <w:rFonts w:ascii="Cambria" w:hAnsi="Cambria"/>
      <w:b/>
      <w:bCs/>
      <w:sz w:val="22"/>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rsid w:val="00D97147"/>
  </w:style>
  <w:style w:type="character" w:customStyle="1" w:styleId="UnresolvedMention1">
    <w:name w:val="Unresolved Mention1"/>
    <w:uiPriority w:val="99"/>
    <w:semiHidden/>
    <w:unhideWhenUsed/>
    <w:rsid w:val="00E33889"/>
    <w:rPr>
      <w:color w:val="808080"/>
      <w:shd w:val="clear" w:color="auto" w:fill="E6E6E6"/>
    </w:rPr>
  </w:style>
  <w:style w:type="character" w:customStyle="1" w:styleId="CharacterStyle1">
    <w:name w:val="Character Style 1"/>
    <w:uiPriority w:val="99"/>
    <w:rsid w:val="00515E54"/>
    <w:rPr>
      <w:sz w:val="24"/>
      <w:szCs w:val="24"/>
    </w:rPr>
  </w:style>
  <w:style w:type="character" w:customStyle="1" w:styleId="SubtitleChar">
    <w:name w:val="Subtitle Char"/>
    <w:link w:val="Subtitle"/>
    <w:uiPriority w:val="11"/>
    <w:rsid w:val="00515E54"/>
    <w:rPr>
      <w:b/>
      <w:bCs/>
      <w:sz w:val="32"/>
      <w:szCs w:val="32"/>
      <w:lang w:val="en-GB"/>
    </w:rPr>
  </w:style>
  <w:style w:type="paragraph" w:customStyle="1" w:styleId="Style1">
    <w:name w:val="Style 1"/>
    <w:basedOn w:val="Normal"/>
    <w:uiPriority w:val="99"/>
    <w:rsid w:val="00747383"/>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747383"/>
    <w:pPr>
      <w:spacing w:before="60" w:after="240"/>
      <w:jc w:val="center"/>
    </w:pPr>
    <w:rPr>
      <w:rFonts w:eastAsia="Calibri"/>
    </w:rPr>
  </w:style>
  <w:style w:type="paragraph" w:customStyle="1" w:styleId="Figure">
    <w:name w:val="Figure"/>
    <w:basedOn w:val="Normal"/>
    <w:link w:val="FigureChar"/>
    <w:qFormat/>
    <w:rsid w:val="00747383"/>
    <w:pPr>
      <w:spacing w:before="240" w:after="60"/>
      <w:jc w:val="center"/>
    </w:pPr>
    <w:rPr>
      <w:rFonts w:eastAsia="Calibri"/>
      <w:bCs/>
      <w:noProof/>
    </w:rPr>
  </w:style>
  <w:style w:type="character" w:customStyle="1" w:styleId="FigureNameChar">
    <w:name w:val="Figure Name Char"/>
    <w:link w:val="FigureName"/>
    <w:rsid w:val="00747383"/>
    <w:rPr>
      <w:rFonts w:eastAsia="Calibri"/>
    </w:rPr>
  </w:style>
  <w:style w:type="character" w:customStyle="1" w:styleId="FigureChar">
    <w:name w:val="Figure Char"/>
    <w:link w:val="Figure"/>
    <w:rsid w:val="00747383"/>
    <w:rPr>
      <w:rFonts w:eastAsia="Calibri"/>
      <w:bCs/>
      <w:noProof/>
    </w:rPr>
  </w:style>
  <w:style w:type="paragraph" w:styleId="Bibliography">
    <w:name w:val="Bibliography"/>
    <w:basedOn w:val="Normal"/>
    <w:next w:val="Normal"/>
    <w:uiPriority w:val="37"/>
    <w:semiHidden/>
    <w:unhideWhenUsed/>
    <w:rsid w:val="00735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0826">
      <w:bodyDiv w:val="1"/>
      <w:marLeft w:val="0"/>
      <w:marRight w:val="0"/>
      <w:marTop w:val="0"/>
      <w:marBottom w:val="0"/>
      <w:divBdr>
        <w:top w:val="none" w:sz="0" w:space="0" w:color="auto"/>
        <w:left w:val="none" w:sz="0" w:space="0" w:color="auto"/>
        <w:bottom w:val="none" w:sz="0" w:space="0" w:color="auto"/>
        <w:right w:val="none" w:sz="0" w:space="0" w:color="auto"/>
      </w:divBdr>
    </w:div>
    <w:div w:id="249849323">
      <w:bodyDiv w:val="1"/>
      <w:marLeft w:val="0"/>
      <w:marRight w:val="0"/>
      <w:marTop w:val="0"/>
      <w:marBottom w:val="0"/>
      <w:divBdr>
        <w:top w:val="none" w:sz="0" w:space="0" w:color="auto"/>
        <w:left w:val="none" w:sz="0" w:space="0" w:color="auto"/>
        <w:bottom w:val="none" w:sz="0" w:space="0" w:color="auto"/>
        <w:right w:val="none" w:sz="0" w:space="0" w:color="auto"/>
      </w:divBdr>
    </w:div>
    <w:div w:id="46997664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85010291">
      <w:bodyDiv w:val="1"/>
      <w:marLeft w:val="0"/>
      <w:marRight w:val="0"/>
      <w:marTop w:val="0"/>
      <w:marBottom w:val="0"/>
      <w:divBdr>
        <w:top w:val="none" w:sz="0" w:space="0" w:color="auto"/>
        <w:left w:val="none" w:sz="0" w:space="0" w:color="auto"/>
        <w:bottom w:val="none" w:sz="0" w:space="0" w:color="auto"/>
        <w:right w:val="none" w:sz="0" w:space="0" w:color="auto"/>
      </w:divBdr>
    </w:div>
    <w:div w:id="1267494590">
      <w:bodyDiv w:val="1"/>
      <w:marLeft w:val="0"/>
      <w:marRight w:val="0"/>
      <w:marTop w:val="0"/>
      <w:marBottom w:val="0"/>
      <w:divBdr>
        <w:top w:val="none" w:sz="0" w:space="0" w:color="auto"/>
        <w:left w:val="none" w:sz="0" w:space="0" w:color="auto"/>
        <w:bottom w:val="none" w:sz="0" w:space="0" w:color="auto"/>
        <w:right w:val="none" w:sz="0" w:space="0" w:color="auto"/>
      </w:divBdr>
      <w:divsChild>
        <w:div w:id="527138483">
          <w:marLeft w:val="0"/>
          <w:marRight w:val="0"/>
          <w:marTop w:val="0"/>
          <w:marBottom w:val="0"/>
          <w:divBdr>
            <w:top w:val="none" w:sz="0" w:space="0" w:color="auto"/>
            <w:left w:val="none" w:sz="0" w:space="0" w:color="auto"/>
            <w:bottom w:val="none" w:sz="0" w:space="0" w:color="auto"/>
            <w:right w:val="none" w:sz="0" w:space="0" w:color="auto"/>
          </w:divBdr>
          <w:divsChild>
            <w:div w:id="1340280917">
              <w:marLeft w:val="0"/>
              <w:marRight w:val="0"/>
              <w:marTop w:val="0"/>
              <w:marBottom w:val="0"/>
              <w:divBdr>
                <w:top w:val="none" w:sz="0" w:space="0" w:color="auto"/>
                <w:left w:val="none" w:sz="0" w:space="0" w:color="auto"/>
                <w:bottom w:val="none" w:sz="0" w:space="0" w:color="auto"/>
                <w:right w:val="none" w:sz="0" w:space="0" w:color="auto"/>
              </w:divBdr>
              <w:divsChild>
                <w:div w:id="10153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945679">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2360</Words>
  <Characters>13454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15783</CharactersWithSpaces>
  <SharedDoc>false</SharedDoc>
  <HLinks>
    <vt:vector size="12" baseType="variant">
      <vt:variant>
        <vt:i4>7995491</vt:i4>
      </vt:variant>
      <vt:variant>
        <vt:i4>9</vt:i4>
      </vt:variant>
      <vt:variant>
        <vt:i4>0</vt:i4>
      </vt:variant>
      <vt:variant>
        <vt:i4>5</vt:i4>
      </vt:variant>
      <vt:variant>
        <vt:lpwstr>http://www.fuzzy.cs.uni-magdeburg/</vt:lpwstr>
      </vt:variant>
      <vt:variant>
        <vt:lpwstr/>
      </vt:variant>
      <vt:variant>
        <vt:i4>2228252</vt:i4>
      </vt:variant>
      <vt:variant>
        <vt:i4>0</vt:i4>
      </vt:variant>
      <vt:variant>
        <vt:i4>0</vt:i4>
      </vt:variant>
      <vt:variant>
        <vt:i4>5</vt:i4>
      </vt:variant>
      <vt:variant>
        <vt:lpwstr>mailto:xxxx@xxxx.xxx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cp:lastModifiedBy>hanifstainmbo@gmail.com</cp:lastModifiedBy>
  <cp:revision>60</cp:revision>
  <cp:lastPrinted>2012-02-08T07:40:00Z</cp:lastPrinted>
  <dcterms:created xsi:type="dcterms:W3CDTF">2020-02-20T15:44:00Z</dcterms:created>
  <dcterms:modified xsi:type="dcterms:W3CDTF">2025-12-30T07:44:00Z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c6a2eaec-6b60-4837-b3da-349b13775cc6</vt:lpwstr>
  </property>
</Properties>
</file>